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535A1" w14:textId="77777777" w:rsidR="00B937B4" w:rsidRDefault="007D5725">
      <w:pPr>
        <w:pStyle w:val="1"/>
        <w:rPr>
          <w:rFonts w:ascii="Times New Roman" w:hAnsi="Times New Roman"/>
          <w:b/>
          <w:bCs w:val="0"/>
        </w:rPr>
      </w:pPr>
      <w:bookmarkStart w:id="0" w:name="_Toc45149936"/>
      <w:bookmarkStart w:id="1" w:name="_Toc72821550"/>
      <w:r>
        <w:rPr>
          <w:rFonts w:ascii="Times New Roman" w:hAnsi="Times New Roman" w:hint="eastAsia"/>
          <w:b/>
        </w:rPr>
        <w:t>思想</w:t>
      </w:r>
      <w:r>
        <w:rPr>
          <w:rFonts w:ascii="Times New Roman" w:hAnsi="Times New Roman"/>
          <w:b/>
        </w:rPr>
        <w:t>道德与</w:t>
      </w:r>
      <w:r>
        <w:rPr>
          <w:rFonts w:ascii="Times New Roman" w:hAnsi="Times New Roman" w:hint="eastAsia"/>
          <w:b/>
        </w:rPr>
        <w:t>法治</w:t>
      </w:r>
      <w:r>
        <w:rPr>
          <w:rFonts w:ascii="Times New Roman" w:hAnsi="Times New Roman"/>
          <w:b/>
        </w:rPr>
        <w:t>课程教学大纲</w:t>
      </w:r>
      <w:bookmarkEnd w:id="0"/>
      <w:bookmarkEnd w:id="1"/>
    </w:p>
    <w:p w14:paraId="2947339D" w14:textId="77777777" w:rsidR="00B937B4" w:rsidRDefault="007D5725">
      <w:pPr>
        <w:jc w:val="center"/>
        <w:rPr>
          <w:sz w:val="18"/>
          <w:szCs w:val="18"/>
        </w:rPr>
      </w:pPr>
      <w:r>
        <w:rPr>
          <w:b/>
          <w:bCs/>
          <w:sz w:val="30"/>
        </w:rPr>
        <w:t>（</w:t>
      </w:r>
      <w:r>
        <w:rPr>
          <w:b/>
          <w:bCs/>
          <w:sz w:val="30"/>
        </w:rPr>
        <w:t>Ideological Morality and Rule of Law</w:t>
      </w:r>
      <w:r>
        <w:rPr>
          <w:b/>
          <w:bCs/>
          <w:sz w:val="30"/>
        </w:rPr>
        <w:t>）</w:t>
      </w:r>
    </w:p>
    <w:p w14:paraId="2B93C482" w14:textId="77777777" w:rsidR="00B937B4" w:rsidRPr="001924F4" w:rsidRDefault="00B937B4">
      <w:pPr>
        <w:spacing w:line="312" w:lineRule="auto"/>
        <w:jc w:val="center"/>
        <w:rPr>
          <w:rFonts w:eastAsia="黑体"/>
          <w:bCs/>
          <w:sz w:val="30"/>
        </w:rPr>
      </w:pPr>
    </w:p>
    <w:p w14:paraId="5EE68B16" w14:textId="77777777" w:rsidR="00B937B4" w:rsidRDefault="007D5725">
      <w:pPr>
        <w:spacing w:line="360" w:lineRule="auto"/>
        <w:ind w:firstLineChars="200" w:firstLine="562"/>
        <w:rPr>
          <w:b/>
          <w:sz w:val="28"/>
          <w:szCs w:val="28"/>
        </w:rPr>
      </w:pPr>
      <w:r>
        <w:rPr>
          <w:b/>
          <w:sz w:val="28"/>
          <w:szCs w:val="28"/>
        </w:rPr>
        <w:t>一、课程概况</w:t>
      </w:r>
    </w:p>
    <w:p w14:paraId="4D72BF5B" w14:textId="6E860172" w:rsidR="00B937B4" w:rsidRDefault="007D5725" w:rsidP="00690818">
      <w:pPr>
        <w:spacing w:line="360" w:lineRule="auto"/>
        <w:ind w:firstLineChars="200" w:firstLine="482"/>
        <w:rPr>
          <w:b/>
          <w:sz w:val="28"/>
          <w:szCs w:val="28"/>
        </w:rPr>
      </w:pPr>
      <w:r>
        <w:rPr>
          <w:b/>
          <w:bCs/>
          <w:kern w:val="0"/>
          <w:sz w:val="24"/>
        </w:rPr>
        <w:t>课程代码</w:t>
      </w:r>
      <w:r>
        <w:rPr>
          <w:b/>
          <w:kern w:val="0"/>
          <w:sz w:val="24"/>
        </w:rPr>
        <w:t>：</w:t>
      </w:r>
      <w:r>
        <w:rPr>
          <w:rFonts w:hint="eastAsia"/>
          <w:kern w:val="0"/>
          <w:sz w:val="24"/>
        </w:rPr>
        <w:t>10010</w:t>
      </w:r>
      <w:r w:rsidR="00C64F67">
        <w:rPr>
          <w:kern w:val="0"/>
          <w:sz w:val="24"/>
        </w:rPr>
        <w:t>3</w:t>
      </w:r>
      <w:r>
        <w:rPr>
          <w:rFonts w:hint="eastAsia"/>
          <w:kern w:val="0"/>
          <w:sz w:val="24"/>
        </w:rPr>
        <w:t>1</w:t>
      </w:r>
    </w:p>
    <w:p w14:paraId="4623E345" w14:textId="77777777" w:rsidR="00B937B4" w:rsidRDefault="007D5725" w:rsidP="00690818">
      <w:pPr>
        <w:spacing w:line="360" w:lineRule="auto"/>
        <w:ind w:firstLineChars="200" w:firstLine="482"/>
        <w:rPr>
          <w:kern w:val="0"/>
          <w:sz w:val="24"/>
        </w:rPr>
      </w:pPr>
      <w:r>
        <w:rPr>
          <w:b/>
          <w:bCs/>
          <w:kern w:val="0"/>
          <w:sz w:val="24"/>
        </w:rPr>
        <w:t>学</w:t>
      </w:r>
      <w:r>
        <w:rPr>
          <w:b/>
          <w:bCs/>
          <w:kern w:val="0"/>
          <w:sz w:val="24"/>
        </w:rPr>
        <w:t xml:space="preserve">    </w:t>
      </w:r>
      <w:r>
        <w:rPr>
          <w:b/>
          <w:bCs/>
          <w:kern w:val="0"/>
          <w:sz w:val="24"/>
        </w:rPr>
        <w:t>分</w:t>
      </w:r>
      <w:r>
        <w:rPr>
          <w:b/>
          <w:kern w:val="0"/>
          <w:sz w:val="24"/>
        </w:rPr>
        <w:t>：</w:t>
      </w:r>
      <w:r>
        <w:rPr>
          <w:rFonts w:hint="eastAsia"/>
          <w:kern w:val="0"/>
          <w:sz w:val="24"/>
        </w:rPr>
        <w:t>3</w:t>
      </w:r>
    </w:p>
    <w:p w14:paraId="69D2A668" w14:textId="4476272A" w:rsidR="00B937B4" w:rsidRDefault="007D5725" w:rsidP="00690818">
      <w:pPr>
        <w:spacing w:line="360" w:lineRule="auto"/>
        <w:ind w:firstLineChars="200" w:firstLine="482"/>
        <w:rPr>
          <w:kern w:val="0"/>
          <w:sz w:val="24"/>
        </w:rPr>
      </w:pPr>
      <w:r>
        <w:rPr>
          <w:b/>
          <w:bCs/>
          <w:kern w:val="0"/>
          <w:sz w:val="24"/>
        </w:rPr>
        <w:t>学</w:t>
      </w:r>
      <w:r>
        <w:rPr>
          <w:b/>
          <w:bCs/>
          <w:kern w:val="0"/>
          <w:sz w:val="24"/>
        </w:rPr>
        <w:t xml:space="preserve">    </w:t>
      </w:r>
      <w:r>
        <w:rPr>
          <w:b/>
          <w:bCs/>
          <w:kern w:val="0"/>
          <w:sz w:val="24"/>
        </w:rPr>
        <w:t>时</w:t>
      </w:r>
      <w:r>
        <w:rPr>
          <w:b/>
          <w:kern w:val="0"/>
          <w:sz w:val="24"/>
        </w:rPr>
        <w:t>：</w:t>
      </w:r>
      <w:r>
        <w:rPr>
          <w:rFonts w:hint="eastAsia"/>
          <w:kern w:val="0"/>
          <w:sz w:val="24"/>
        </w:rPr>
        <w:t>48</w:t>
      </w:r>
      <w:r>
        <w:rPr>
          <w:kern w:val="0"/>
          <w:sz w:val="24"/>
        </w:rPr>
        <w:t xml:space="preserve"> </w:t>
      </w:r>
      <w:r w:rsidR="00C64F67">
        <w:rPr>
          <w:rFonts w:hint="eastAsia"/>
          <w:kern w:val="0"/>
          <w:sz w:val="24"/>
        </w:rPr>
        <w:t>（</w:t>
      </w:r>
      <w:r w:rsidR="008965A3" w:rsidRPr="008965A3">
        <w:rPr>
          <w:rFonts w:hint="eastAsia"/>
          <w:kern w:val="0"/>
          <w:sz w:val="24"/>
        </w:rPr>
        <w:t>其中：讲授学时</w:t>
      </w:r>
      <w:r w:rsidR="008965A3" w:rsidRPr="008965A3">
        <w:rPr>
          <w:rFonts w:hint="eastAsia"/>
          <w:kern w:val="0"/>
          <w:sz w:val="24"/>
        </w:rPr>
        <w:t>42</w:t>
      </w:r>
      <w:r w:rsidR="008965A3" w:rsidRPr="008965A3">
        <w:rPr>
          <w:rFonts w:hint="eastAsia"/>
          <w:kern w:val="0"/>
          <w:sz w:val="24"/>
        </w:rPr>
        <w:t>，</w:t>
      </w:r>
      <w:r w:rsidR="008965A3" w:rsidRPr="008965A3">
        <w:rPr>
          <w:rFonts w:hint="eastAsia"/>
          <w:kern w:val="0"/>
          <w:sz w:val="24"/>
        </w:rPr>
        <w:t xml:space="preserve"> </w:t>
      </w:r>
      <w:r w:rsidR="008965A3" w:rsidRPr="008965A3">
        <w:rPr>
          <w:rFonts w:hint="eastAsia"/>
          <w:kern w:val="0"/>
          <w:sz w:val="24"/>
        </w:rPr>
        <w:t>实践学时</w:t>
      </w:r>
      <w:r w:rsidR="008965A3" w:rsidRPr="008965A3">
        <w:rPr>
          <w:rFonts w:hint="eastAsia"/>
          <w:kern w:val="0"/>
          <w:sz w:val="24"/>
        </w:rPr>
        <w:t>6</w:t>
      </w:r>
      <w:r w:rsidR="00C64F67">
        <w:rPr>
          <w:rFonts w:hint="eastAsia"/>
          <w:kern w:val="0"/>
          <w:sz w:val="24"/>
        </w:rPr>
        <w:t>）</w:t>
      </w:r>
    </w:p>
    <w:p w14:paraId="28849345" w14:textId="27733265" w:rsidR="004D7D3E" w:rsidRPr="00156943" w:rsidRDefault="004D7D3E" w:rsidP="004D7D3E">
      <w:pPr>
        <w:spacing w:line="360" w:lineRule="auto"/>
        <w:ind w:firstLineChars="200" w:firstLine="482"/>
        <w:rPr>
          <w:bCs/>
          <w:kern w:val="0"/>
          <w:sz w:val="24"/>
        </w:rPr>
      </w:pPr>
      <w:r w:rsidRPr="00156943">
        <w:rPr>
          <w:b/>
          <w:bCs/>
          <w:kern w:val="0"/>
          <w:sz w:val="24"/>
        </w:rPr>
        <w:t>先修课程</w:t>
      </w:r>
      <w:r w:rsidRPr="00156943">
        <w:rPr>
          <w:b/>
          <w:kern w:val="0"/>
          <w:sz w:val="24"/>
        </w:rPr>
        <w:t>：</w:t>
      </w:r>
      <w:r w:rsidRPr="00156943">
        <w:rPr>
          <w:rFonts w:hint="eastAsia"/>
          <w:kern w:val="0"/>
          <w:sz w:val="24"/>
        </w:rPr>
        <w:t>无</w:t>
      </w:r>
    </w:p>
    <w:p w14:paraId="5146C38A" w14:textId="66E6AC9A" w:rsidR="00B937B4" w:rsidRDefault="007D5725" w:rsidP="00690818">
      <w:pPr>
        <w:spacing w:line="360" w:lineRule="auto"/>
        <w:ind w:firstLineChars="200" w:firstLine="482"/>
        <w:rPr>
          <w:kern w:val="0"/>
          <w:sz w:val="24"/>
        </w:rPr>
      </w:pPr>
      <w:r w:rsidRPr="00EF2887">
        <w:rPr>
          <w:b/>
          <w:bCs/>
          <w:kern w:val="0"/>
          <w:sz w:val="24"/>
        </w:rPr>
        <w:t>适用专业</w:t>
      </w:r>
      <w:r>
        <w:rPr>
          <w:b/>
          <w:kern w:val="0"/>
          <w:sz w:val="24"/>
        </w:rPr>
        <w:t>：</w:t>
      </w:r>
      <w:r w:rsidR="001423D2" w:rsidRPr="001423D2">
        <w:rPr>
          <w:rFonts w:hint="eastAsia"/>
          <w:kern w:val="0"/>
          <w:sz w:val="24"/>
        </w:rPr>
        <w:t>所有本科专业</w:t>
      </w:r>
    </w:p>
    <w:p w14:paraId="22C86438" w14:textId="59147E9A" w:rsidR="00B937B4" w:rsidRDefault="007D5725" w:rsidP="00690818">
      <w:pPr>
        <w:spacing w:line="360" w:lineRule="auto"/>
        <w:ind w:firstLineChars="200" w:firstLine="482"/>
        <w:rPr>
          <w:kern w:val="0"/>
          <w:sz w:val="24"/>
        </w:rPr>
      </w:pPr>
      <w:r w:rsidRPr="00EF2887">
        <w:rPr>
          <w:b/>
          <w:bCs/>
          <w:kern w:val="0"/>
          <w:sz w:val="24"/>
        </w:rPr>
        <w:t>教</w:t>
      </w:r>
      <w:r w:rsidRPr="00EF2887">
        <w:rPr>
          <w:b/>
          <w:bCs/>
          <w:kern w:val="0"/>
          <w:sz w:val="24"/>
        </w:rPr>
        <w:t xml:space="preserve">    </w:t>
      </w:r>
      <w:r w:rsidRPr="00EF2887">
        <w:rPr>
          <w:b/>
          <w:bCs/>
          <w:kern w:val="0"/>
          <w:sz w:val="24"/>
        </w:rPr>
        <w:t>材</w:t>
      </w:r>
      <w:r w:rsidRPr="00EF2887">
        <w:rPr>
          <w:b/>
          <w:kern w:val="0"/>
          <w:sz w:val="24"/>
        </w:rPr>
        <w:t>：</w:t>
      </w:r>
      <w:r w:rsidR="00353CD5">
        <w:rPr>
          <w:rFonts w:hint="eastAsia"/>
          <w:b/>
          <w:kern w:val="0"/>
          <w:sz w:val="24"/>
        </w:rPr>
        <w:t>《</w:t>
      </w:r>
      <w:r w:rsidRPr="00EF2887">
        <w:rPr>
          <w:rFonts w:hint="eastAsia"/>
          <w:kern w:val="0"/>
          <w:sz w:val="24"/>
        </w:rPr>
        <w:t>思想道德与</w:t>
      </w:r>
      <w:r w:rsidR="00E94E43" w:rsidRPr="00EF2887">
        <w:rPr>
          <w:rFonts w:hint="eastAsia"/>
          <w:kern w:val="0"/>
          <w:sz w:val="24"/>
        </w:rPr>
        <w:t>法治</w:t>
      </w:r>
      <w:r w:rsidR="00353CD5">
        <w:rPr>
          <w:rFonts w:hint="eastAsia"/>
          <w:b/>
          <w:kern w:val="0"/>
          <w:sz w:val="24"/>
        </w:rPr>
        <w:t>》</w:t>
      </w:r>
      <w:r w:rsidRPr="00EF2887">
        <w:rPr>
          <w:kern w:val="0"/>
          <w:sz w:val="24"/>
        </w:rPr>
        <w:t>，</w:t>
      </w:r>
      <w:r w:rsidR="00851E83">
        <w:rPr>
          <w:rFonts w:hint="eastAsia"/>
          <w:sz w:val="24"/>
          <w:szCs w:val="21"/>
        </w:rPr>
        <w:t>本书编写组主编，</w:t>
      </w:r>
      <w:r w:rsidRPr="00EF2887">
        <w:rPr>
          <w:rFonts w:hint="eastAsia"/>
          <w:kern w:val="0"/>
          <w:sz w:val="24"/>
        </w:rPr>
        <w:t>高等教育</w:t>
      </w:r>
      <w:r w:rsidRPr="00EF2887">
        <w:rPr>
          <w:kern w:val="0"/>
          <w:sz w:val="24"/>
        </w:rPr>
        <w:t>出版社，</w:t>
      </w:r>
      <w:r w:rsidRPr="00EF2887">
        <w:rPr>
          <w:rFonts w:hint="eastAsia"/>
          <w:kern w:val="0"/>
          <w:sz w:val="24"/>
        </w:rPr>
        <w:t>20</w:t>
      </w:r>
      <w:r w:rsidR="00E94E43" w:rsidRPr="00EF2887">
        <w:rPr>
          <w:kern w:val="0"/>
          <w:sz w:val="24"/>
        </w:rPr>
        <w:t>2</w:t>
      </w:r>
      <w:r w:rsidR="00C64F67">
        <w:rPr>
          <w:kern w:val="0"/>
          <w:sz w:val="24"/>
        </w:rPr>
        <w:t>3</w:t>
      </w:r>
      <w:r w:rsidR="0004735B">
        <w:rPr>
          <w:rFonts w:hint="eastAsia"/>
          <w:kern w:val="0"/>
          <w:sz w:val="24"/>
        </w:rPr>
        <w:t>年</w:t>
      </w:r>
      <w:r w:rsidR="0004735B">
        <w:rPr>
          <w:rFonts w:hint="eastAsia"/>
          <w:kern w:val="0"/>
          <w:sz w:val="24"/>
        </w:rPr>
        <w:t>2</w:t>
      </w:r>
      <w:r w:rsidR="0004735B">
        <w:rPr>
          <w:rFonts w:hint="eastAsia"/>
          <w:kern w:val="0"/>
          <w:sz w:val="24"/>
        </w:rPr>
        <w:t>月版</w:t>
      </w:r>
      <w:r>
        <w:rPr>
          <w:kern w:val="0"/>
          <w:sz w:val="24"/>
        </w:rPr>
        <w:t xml:space="preserve"> </w:t>
      </w:r>
    </w:p>
    <w:p w14:paraId="7CB97F13" w14:textId="77777777" w:rsidR="00B937B4" w:rsidRDefault="007D5725" w:rsidP="00690818">
      <w:pPr>
        <w:spacing w:line="360" w:lineRule="auto"/>
        <w:ind w:firstLineChars="200" w:firstLine="482"/>
        <w:rPr>
          <w:kern w:val="0"/>
          <w:sz w:val="24"/>
        </w:rPr>
      </w:pPr>
      <w:r>
        <w:rPr>
          <w:b/>
          <w:bCs/>
          <w:kern w:val="0"/>
          <w:sz w:val="24"/>
        </w:rPr>
        <w:t>课程归口：</w:t>
      </w:r>
      <w:r>
        <w:rPr>
          <w:rFonts w:hint="eastAsia"/>
          <w:bCs/>
          <w:kern w:val="0"/>
          <w:sz w:val="24"/>
        </w:rPr>
        <w:t>马克思</w:t>
      </w:r>
      <w:r>
        <w:rPr>
          <w:bCs/>
          <w:kern w:val="0"/>
          <w:sz w:val="24"/>
        </w:rPr>
        <w:t>主义</w:t>
      </w:r>
      <w:r>
        <w:rPr>
          <w:kern w:val="0"/>
          <w:sz w:val="24"/>
        </w:rPr>
        <w:t>学院</w:t>
      </w:r>
    </w:p>
    <w:p w14:paraId="219260BC" w14:textId="77777777" w:rsidR="00690818" w:rsidRDefault="007D5725" w:rsidP="00690818">
      <w:pPr>
        <w:spacing w:line="360" w:lineRule="auto"/>
        <w:ind w:firstLineChars="200" w:firstLine="482"/>
        <w:rPr>
          <w:bCs/>
          <w:color w:val="000000"/>
          <w:sz w:val="24"/>
        </w:rPr>
      </w:pPr>
      <w:r>
        <w:rPr>
          <w:b/>
          <w:bCs/>
          <w:kern w:val="0"/>
          <w:sz w:val="24"/>
        </w:rPr>
        <w:t>课程</w:t>
      </w:r>
      <w:r>
        <w:rPr>
          <w:rFonts w:hint="eastAsia"/>
          <w:b/>
          <w:bCs/>
          <w:kern w:val="0"/>
          <w:sz w:val="24"/>
        </w:rPr>
        <w:t>性质与</w:t>
      </w:r>
      <w:r>
        <w:rPr>
          <w:b/>
          <w:bCs/>
          <w:kern w:val="0"/>
          <w:sz w:val="24"/>
        </w:rPr>
        <w:t>任务：</w:t>
      </w:r>
      <w:r w:rsidR="00822E46" w:rsidRPr="00822E46">
        <w:rPr>
          <w:rFonts w:hint="eastAsia"/>
          <w:kern w:val="0"/>
          <w:sz w:val="24"/>
        </w:rPr>
        <w:t>本课程是面向</w:t>
      </w:r>
      <w:r w:rsidR="003C54B5">
        <w:rPr>
          <w:rFonts w:hint="eastAsia"/>
          <w:kern w:val="0"/>
          <w:sz w:val="24"/>
        </w:rPr>
        <w:t>所有</w:t>
      </w:r>
      <w:r w:rsidR="00822E46" w:rsidRPr="00822E46">
        <w:rPr>
          <w:rFonts w:hint="eastAsia"/>
          <w:kern w:val="0"/>
          <w:sz w:val="24"/>
        </w:rPr>
        <w:t>本科专业开设的通识必修课。通过本课程的学习，培养学生了解中华民族的传统美德和社会主义核心价值体系的基本内容，掌握以爱国主义为核心的民族精神和以改革创新为核心的时代精神实质，认识建设社会主义法治体系的基本内涵和重要意义，坚定科学的理想信念，树立正确的人生观和价值观，培养良好的思想道德素质和法律素质，加强自我修养，从而成为德智体美劳全面发展的社会主义事业的合格建设者和可靠接班人</w:t>
      </w:r>
      <w:r w:rsidR="00366990">
        <w:rPr>
          <w:rFonts w:hint="eastAsia"/>
          <w:kern w:val="0"/>
          <w:sz w:val="24"/>
        </w:rPr>
        <w:t>，</w:t>
      </w:r>
      <w:r w:rsidR="00690818">
        <w:rPr>
          <w:rFonts w:hint="eastAsia"/>
          <w:bCs/>
          <w:color w:val="000000"/>
          <w:sz w:val="24"/>
        </w:rPr>
        <w:t>为后续思想政治理论课及</w:t>
      </w:r>
      <w:r w:rsidR="00690818" w:rsidRPr="00EF4E76">
        <w:rPr>
          <w:rFonts w:hint="eastAsia"/>
          <w:bCs/>
          <w:color w:val="000000"/>
          <w:sz w:val="24"/>
        </w:rPr>
        <w:t>思想政治理论课</w:t>
      </w:r>
      <w:r w:rsidR="00690818">
        <w:rPr>
          <w:rFonts w:hint="eastAsia"/>
          <w:bCs/>
          <w:color w:val="000000"/>
          <w:sz w:val="24"/>
        </w:rPr>
        <w:t>实践环节奠定基础。</w:t>
      </w:r>
    </w:p>
    <w:p w14:paraId="7D749190" w14:textId="0795D07C" w:rsidR="0004735B" w:rsidRPr="0004735B" w:rsidRDefault="007D5725" w:rsidP="00690818">
      <w:pPr>
        <w:spacing w:line="360" w:lineRule="auto"/>
        <w:ind w:firstLineChars="200" w:firstLine="562"/>
        <w:rPr>
          <w:b/>
          <w:sz w:val="28"/>
          <w:szCs w:val="28"/>
        </w:rPr>
      </w:pPr>
      <w:r>
        <w:rPr>
          <w:b/>
          <w:sz w:val="28"/>
          <w:szCs w:val="28"/>
        </w:rPr>
        <w:t>二、</w:t>
      </w:r>
      <w:r w:rsidR="0004735B" w:rsidRPr="0004735B">
        <w:rPr>
          <w:b/>
          <w:sz w:val="28"/>
          <w:szCs w:val="28"/>
        </w:rPr>
        <w:t>课程目标</w:t>
      </w:r>
    </w:p>
    <w:p w14:paraId="4C7C4075" w14:textId="77777777" w:rsidR="00DD4F7D" w:rsidRDefault="0004735B" w:rsidP="0004735B">
      <w:pPr>
        <w:spacing w:line="360" w:lineRule="auto"/>
        <w:ind w:firstLine="482"/>
        <w:jc w:val="left"/>
        <w:rPr>
          <w:sz w:val="24"/>
        </w:rPr>
      </w:pPr>
      <w:r w:rsidRPr="00EF1E80">
        <w:rPr>
          <w:rFonts w:hint="eastAsia"/>
          <w:sz w:val="24"/>
        </w:rPr>
        <w:t>目标</w:t>
      </w:r>
      <w:r w:rsidRPr="00EF1E80">
        <w:rPr>
          <w:rFonts w:hint="eastAsia"/>
          <w:sz w:val="24"/>
        </w:rPr>
        <w:t>1</w:t>
      </w:r>
      <w:r w:rsidRPr="00EF1E80">
        <w:rPr>
          <w:rFonts w:hint="eastAsia"/>
          <w:sz w:val="24"/>
        </w:rPr>
        <w:t>：</w:t>
      </w:r>
      <w:r w:rsidR="00DD4F7D" w:rsidRPr="00DD4F7D">
        <w:rPr>
          <w:rFonts w:hint="eastAsia"/>
          <w:sz w:val="24"/>
        </w:rPr>
        <w:t>能够综合考虑社会、健康、法律、文化以及环境等因素，对专业方案进行优化。</w:t>
      </w:r>
    </w:p>
    <w:p w14:paraId="122B770D" w14:textId="3200319E" w:rsidR="000A0163" w:rsidRPr="00EF1E80" w:rsidRDefault="0004735B" w:rsidP="0004735B">
      <w:pPr>
        <w:spacing w:line="360" w:lineRule="auto"/>
        <w:ind w:firstLine="482"/>
        <w:jc w:val="left"/>
        <w:rPr>
          <w:sz w:val="24"/>
        </w:rPr>
      </w:pPr>
      <w:r w:rsidRPr="00EF1E80">
        <w:rPr>
          <w:rFonts w:hint="eastAsia"/>
          <w:sz w:val="24"/>
        </w:rPr>
        <w:t>目标</w:t>
      </w:r>
      <w:r w:rsidRPr="00EF1E80">
        <w:rPr>
          <w:rFonts w:hint="eastAsia"/>
          <w:sz w:val="24"/>
        </w:rPr>
        <w:t>2</w:t>
      </w:r>
      <w:r w:rsidRPr="00EF1E80">
        <w:rPr>
          <w:rFonts w:hint="eastAsia"/>
          <w:sz w:val="24"/>
        </w:rPr>
        <w:t>：</w:t>
      </w:r>
      <w:r w:rsidR="00D10552" w:rsidRPr="00EF1E80">
        <w:rPr>
          <w:rFonts w:hint="eastAsia"/>
          <w:sz w:val="24"/>
        </w:rPr>
        <w:t>能够掌握与专业相关的</w:t>
      </w:r>
      <w:r w:rsidR="00EF1E80" w:rsidRPr="00EF1E80">
        <w:rPr>
          <w:rFonts w:hint="eastAsia"/>
          <w:sz w:val="24"/>
        </w:rPr>
        <w:t>产</w:t>
      </w:r>
      <w:r w:rsidR="000A0163" w:rsidRPr="00EF1E80">
        <w:rPr>
          <w:rFonts w:hint="eastAsia"/>
          <w:sz w:val="24"/>
        </w:rPr>
        <w:t>业政策和法律</w:t>
      </w:r>
      <w:r w:rsidR="00AB447E">
        <w:rPr>
          <w:rFonts w:hint="eastAsia"/>
          <w:sz w:val="24"/>
        </w:rPr>
        <w:t>规范</w:t>
      </w:r>
      <w:r w:rsidR="000A0163" w:rsidRPr="00EF1E80">
        <w:rPr>
          <w:rFonts w:hint="eastAsia"/>
          <w:sz w:val="24"/>
        </w:rPr>
        <w:t>，理解社会文化对工程实践的影响。</w:t>
      </w:r>
    </w:p>
    <w:p w14:paraId="1604A907" w14:textId="748F66D5" w:rsidR="000A0163" w:rsidRPr="00EF1E80" w:rsidRDefault="0004735B" w:rsidP="0004735B">
      <w:pPr>
        <w:spacing w:line="360" w:lineRule="auto"/>
        <w:ind w:firstLine="482"/>
        <w:jc w:val="left"/>
        <w:rPr>
          <w:sz w:val="24"/>
        </w:rPr>
      </w:pPr>
      <w:r w:rsidRPr="00EF1E80">
        <w:rPr>
          <w:sz w:val="24"/>
        </w:rPr>
        <w:t>目标</w:t>
      </w:r>
      <w:r w:rsidRPr="00EF1E80">
        <w:rPr>
          <w:rFonts w:hint="eastAsia"/>
          <w:sz w:val="24"/>
        </w:rPr>
        <w:t>3</w:t>
      </w:r>
      <w:r w:rsidRPr="00EF1E80">
        <w:rPr>
          <w:sz w:val="24"/>
        </w:rPr>
        <w:t>：</w:t>
      </w:r>
      <w:r w:rsidRPr="00EF1E80">
        <w:rPr>
          <w:rFonts w:hint="eastAsia"/>
          <w:sz w:val="24"/>
        </w:rPr>
        <w:t>能够</w:t>
      </w:r>
      <w:r w:rsidR="00EF1E80">
        <w:rPr>
          <w:rFonts w:hint="eastAsia"/>
          <w:sz w:val="24"/>
        </w:rPr>
        <w:t>确</w:t>
      </w:r>
      <w:r w:rsidRPr="00EF1E80">
        <w:rPr>
          <w:rFonts w:hint="eastAsia"/>
          <w:sz w:val="24"/>
        </w:rPr>
        <w:t>立正确的人生观和价值观，理解社会主义道德的核心和原则</w:t>
      </w:r>
      <w:r w:rsidR="00510723" w:rsidRPr="00EF1E80">
        <w:rPr>
          <w:rFonts w:hint="eastAsia"/>
          <w:sz w:val="24"/>
        </w:rPr>
        <w:t>，</w:t>
      </w:r>
      <w:r w:rsidRPr="00EF1E80">
        <w:rPr>
          <w:rFonts w:hint="eastAsia"/>
          <w:sz w:val="24"/>
        </w:rPr>
        <w:t>理解和认同社会主义核心价值观</w:t>
      </w:r>
      <w:r w:rsidR="000A0163" w:rsidRPr="00EF1E80">
        <w:rPr>
          <w:rFonts w:hint="eastAsia"/>
          <w:sz w:val="24"/>
        </w:rPr>
        <w:t>，具有人文社会科学素养和社会责任感。</w:t>
      </w:r>
    </w:p>
    <w:p w14:paraId="542E72B9" w14:textId="17D26A6C" w:rsidR="0004735B" w:rsidRPr="0004735B" w:rsidRDefault="0004735B" w:rsidP="0004735B">
      <w:pPr>
        <w:spacing w:line="360" w:lineRule="auto"/>
        <w:ind w:firstLineChars="200" w:firstLine="480"/>
        <w:rPr>
          <w:color w:val="000000"/>
          <w:sz w:val="24"/>
        </w:rPr>
      </w:pPr>
      <w:r w:rsidRPr="0004735B">
        <w:rPr>
          <w:color w:val="000000"/>
          <w:sz w:val="24"/>
        </w:rPr>
        <w:t>课程支撑专业培养</w:t>
      </w:r>
      <w:r w:rsidRPr="0004735B">
        <w:rPr>
          <w:rFonts w:hint="eastAsia"/>
          <w:color w:val="000000"/>
          <w:sz w:val="24"/>
        </w:rPr>
        <w:t>方案</w:t>
      </w:r>
      <w:r w:rsidRPr="0004735B">
        <w:rPr>
          <w:color w:val="000000"/>
          <w:sz w:val="24"/>
        </w:rPr>
        <w:t>中毕业要求</w:t>
      </w:r>
      <w:r w:rsidRPr="0004735B">
        <w:rPr>
          <w:rFonts w:ascii="宋体" w:hAnsi="宋体"/>
          <w:sz w:val="24"/>
        </w:rPr>
        <w:t>3</w:t>
      </w:r>
      <w:r w:rsidRPr="0004735B">
        <w:rPr>
          <w:rFonts w:ascii="宋体" w:hAnsi="宋体" w:hint="eastAsia"/>
          <w:sz w:val="24"/>
        </w:rPr>
        <w:t>.</w:t>
      </w:r>
      <w:r w:rsidR="00D56B32">
        <w:rPr>
          <w:rFonts w:ascii="宋体" w:hAnsi="宋体"/>
          <w:sz w:val="24"/>
        </w:rPr>
        <w:t>3</w:t>
      </w:r>
      <w:r w:rsidRPr="0004735B">
        <w:rPr>
          <w:rFonts w:ascii="宋体" w:hAnsi="宋体"/>
          <w:color w:val="000000"/>
          <w:sz w:val="24"/>
        </w:rPr>
        <w:t>、毕业要求</w:t>
      </w:r>
      <w:r w:rsidRPr="0004735B">
        <w:rPr>
          <w:rFonts w:ascii="宋体" w:hAnsi="宋体"/>
          <w:sz w:val="24"/>
        </w:rPr>
        <w:t>6.</w:t>
      </w:r>
      <w:r w:rsidRPr="0004735B">
        <w:rPr>
          <w:rFonts w:ascii="宋体" w:hAnsi="宋体" w:hint="eastAsia"/>
          <w:sz w:val="24"/>
        </w:rPr>
        <w:t>1、</w:t>
      </w:r>
      <w:r w:rsidRPr="0004735B">
        <w:rPr>
          <w:rFonts w:ascii="宋体" w:hAnsi="宋体"/>
          <w:color w:val="000000"/>
          <w:sz w:val="24"/>
        </w:rPr>
        <w:t>毕业要求</w:t>
      </w:r>
      <w:r w:rsidRPr="0004735B">
        <w:rPr>
          <w:rFonts w:ascii="宋体" w:hAnsi="宋体" w:hint="eastAsia"/>
          <w:sz w:val="24"/>
        </w:rPr>
        <w:t>8</w:t>
      </w:r>
      <w:r w:rsidRPr="0004735B">
        <w:rPr>
          <w:rFonts w:ascii="宋体" w:hAnsi="宋体"/>
          <w:sz w:val="24"/>
        </w:rPr>
        <w:t>.</w:t>
      </w:r>
      <w:r w:rsidRPr="0004735B">
        <w:rPr>
          <w:rFonts w:ascii="宋体" w:hAnsi="宋体" w:hint="eastAsia"/>
          <w:sz w:val="24"/>
        </w:rPr>
        <w:t>1</w:t>
      </w:r>
      <w:r w:rsidRPr="0004735B">
        <w:rPr>
          <w:rFonts w:ascii="宋体" w:hAnsi="宋体" w:hint="eastAsia"/>
          <w:color w:val="000000"/>
          <w:sz w:val="24"/>
        </w:rPr>
        <w:t>，</w:t>
      </w:r>
      <w:r w:rsidRPr="0004735B">
        <w:rPr>
          <w:rFonts w:hint="eastAsia"/>
          <w:color w:val="000000"/>
          <w:sz w:val="24"/>
        </w:rPr>
        <w:t>对应关系如下表所示。</w:t>
      </w:r>
      <w:r w:rsidRPr="0004735B">
        <w:rPr>
          <w:color w:val="000000"/>
          <w:sz w:val="24"/>
        </w:rPr>
        <w:br w:type="page"/>
      </w:r>
    </w:p>
    <w:tbl>
      <w:tblPr>
        <w:tblW w:w="8481" w:type="dxa"/>
        <w:jc w:val="center"/>
        <w:tblLook w:val="0000" w:firstRow="0" w:lastRow="0" w:firstColumn="0" w:lastColumn="0" w:noHBand="0" w:noVBand="0"/>
      </w:tblPr>
      <w:tblGrid>
        <w:gridCol w:w="1552"/>
        <w:gridCol w:w="865"/>
        <w:gridCol w:w="865"/>
        <w:gridCol w:w="865"/>
        <w:gridCol w:w="865"/>
        <w:gridCol w:w="865"/>
        <w:gridCol w:w="865"/>
        <w:gridCol w:w="865"/>
        <w:gridCol w:w="868"/>
        <w:gridCol w:w="6"/>
      </w:tblGrid>
      <w:tr w:rsidR="0004735B" w:rsidRPr="0004735B" w14:paraId="03B6B2C9" w14:textId="77777777" w:rsidTr="000175B0">
        <w:trPr>
          <w:trHeight w:val="451"/>
          <w:jc w:val="center"/>
        </w:trPr>
        <w:tc>
          <w:tcPr>
            <w:tcW w:w="1552"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14:paraId="723664E3" w14:textId="77777777" w:rsidR="0004735B" w:rsidRPr="0004735B" w:rsidRDefault="0004735B" w:rsidP="0004735B">
            <w:pPr>
              <w:widowControl/>
              <w:jc w:val="center"/>
              <w:rPr>
                <w:kern w:val="0"/>
                <w:szCs w:val="21"/>
              </w:rPr>
            </w:pPr>
            <w:r w:rsidRPr="0004735B">
              <w:rPr>
                <w:kern w:val="0"/>
                <w:szCs w:val="21"/>
              </w:rPr>
              <w:lastRenderedPageBreak/>
              <w:t>毕业要求</w:t>
            </w:r>
          </w:p>
          <w:p w14:paraId="2BC94A6F" w14:textId="77777777" w:rsidR="0004735B" w:rsidRPr="0004735B" w:rsidRDefault="0004735B" w:rsidP="0004735B">
            <w:pPr>
              <w:widowControl/>
              <w:jc w:val="center"/>
              <w:rPr>
                <w:kern w:val="0"/>
                <w:szCs w:val="21"/>
              </w:rPr>
            </w:pPr>
            <w:r w:rsidRPr="0004735B">
              <w:rPr>
                <w:kern w:val="0"/>
                <w:szCs w:val="21"/>
              </w:rPr>
              <w:t>指标点</w:t>
            </w:r>
          </w:p>
        </w:tc>
        <w:tc>
          <w:tcPr>
            <w:tcW w:w="6929" w:type="dxa"/>
            <w:gridSpan w:val="9"/>
            <w:tcBorders>
              <w:top w:val="single" w:sz="4" w:space="0" w:color="auto"/>
              <w:left w:val="nil"/>
              <w:bottom w:val="single" w:sz="4" w:space="0" w:color="auto"/>
              <w:right w:val="single" w:sz="4" w:space="0" w:color="auto"/>
            </w:tcBorders>
            <w:shd w:val="clear" w:color="auto" w:fill="FFFFFF"/>
            <w:noWrap/>
            <w:vAlign w:val="center"/>
          </w:tcPr>
          <w:p w14:paraId="64394270" w14:textId="77777777" w:rsidR="0004735B" w:rsidRPr="0004735B" w:rsidRDefault="0004735B" w:rsidP="0004735B">
            <w:pPr>
              <w:widowControl/>
              <w:spacing w:line="360" w:lineRule="auto"/>
              <w:jc w:val="center"/>
              <w:rPr>
                <w:kern w:val="0"/>
                <w:szCs w:val="21"/>
              </w:rPr>
            </w:pPr>
            <w:r w:rsidRPr="0004735B">
              <w:rPr>
                <w:kern w:val="0"/>
                <w:szCs w:val="21"/>
              </w:rPr>
              <w:t>课程目标</w:t>
            </w:r>
          </w:p>
        </w:tc>
      </w:tr>
      <w:tr w:rsidR="0004735B" w:rsidRPr="0004735B" w14:paraId="1FEF860F" w14:textId="77777777" w:rsidTr="000175B0">
        <w:trPr>
          <w:gridAfter w:val="1"/>
          <w:wAfter w:w="6" w:type="dxa"/>
          <w:trHeight w:val="430"/>
          <w:jc w:val="center"/>
        </w:trPr>
        <w:tc>
          <w:tcPr>
            <w:tcW w:w="1552"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F5724F" w14:textId="77777777" w:rsidR="0004735B" w:rsidRPr="0004735B" w:rsidRDefault="0004735B" w:rsidP="0004735B">
            <w:pPr>
              <w:widowControl/>
              <w:spacing w:line="360" w:lineRule="auto"/>
              <w:jc w:val="center"/>
              <w:rPr>
                <w:kern w:val="0"/>
                <w:szCs w:val="21"/>
              </w:rPr>
            </w:pPr>
          </w:p>
        </w:tc>
        <w:tc>
          <w:tcPr>
            <w:tcW w:w="865" w:type="dxa"/>
            <w:tcBorders>
              <w:top w:val="nil"/>
              <w:left w:val="nil"/>
              <w:bottom w:val="single" w:sz="4" w:space="0" w:color="auto"/>
              <w:right w:val="single" w:sz="4" w:space="0" w:color="auto"/>
            </w:tcBorders>
            <w:shd w:val="clear" w:color="auto" w:fill="FFFFFF"/>
            <w:noWrap/>
            <w:vAlign w:val="center"/>
          </w:tcPr>
          <w:p w14:paraId="6D2EF765" w14:textId="77777777" w:rsidR="0004735B" w:rsidRPr="0004735B" w:rsidRDefault="0004735B" w:rsidP="0004735B">
            <w:pPr>
              <w:widowControl/>
              <w:spacing w:line="360" w:lineRule="auto"/>
              <w:jc w:val="center"/>
              <w:rPr>
                <w:kern w:val="0"/>
                <w:szCs w:val="21"/>
              </w:rPr>
            </w:pPr>
            <w:r w:rsidRPr="0004735B">
              <w:rPr>
                <w:kern w:val="0"/>
                <w:szCs w:val="21"/>
              </w:rPr>
              <w:t>目标</w:t>
            </w:r>
            <w:r w:rsidRPr="0004735B">
              <w:rPr>
                <w:kern w:val="0"/>
                <w:szCs w:val="21"/>
              </w:rPr>
              <w:t>1</w:t>
            </w:r>
          </w:p>
        </w:tc>
        <w:tc>
          <w:tcPr>
            <w:tcW w:w="865" w:type="dxa"/>
            <w:tcBorders>
              <w:top w:val="nil"/>
              <w:left w:val="nil"/>
              <w:bottom w:val="single" w:sz="4" w:space="0" w:color="auto"/>
              <w:right w:val="single" w:sz="4" w:space="0" w:color="auto"/>
            </w:tcBorders>
            <w:shd w:val="clear" w:color="auto" w:fill="FFFFFF"/>
            <w:noWrap/>
            <w:vAlign w:val="center"/>
          </w:tcPr>
          <w:p w14:paraId="3DD5CE75" w14:textId="77777777" w:rsidR="0004735B" w:rsidRPr="0004735B" w:rsidRDefault="0004735B" w:rsidP="0004735B">
            <w:pPr>
              <w:widowControl/>
              <w:spacing w:line="360" w:lineRule="auto"/>
              <w:jc w:val="center"/>
              <w:rPr>
                <w:kern w:val="0"/>
                <w:szCs w:val="21"/>
              </w:rPr>
            </w:pPr>
            <w:r w:rsidRPr="0004735B">
              <w:rPr>
                <w:kern w:val="0"/>
                <w:szCs w:val="21"/>
              </w:rPr>
              <w:t>目标</w:t>
            </w:r>
            <w:r w:rsidRPr="0004735B">
              <w:rPr>
                <w:kern w:val="0"/>
                <w:szCs w:val="21"/>
              </w:rPr>
              <w:t>2</w:t>
            </w:r>
          </w:p>
        </w:tc>
        <w:tc>
          <w:tcPr>
            <w:tcW w:w="865" w:type="dxa"/>
            <w:tcBorders>
              <w:top w:val="nil"/>
              <w:left w:val="nil"/>
              <w:bottom w:val="single" w:sz="4" w:space="0" w:color="auto"/>
              <w:right w:val="single" w:sz="4" w:space="0" w:color="auto"/>
            </w:tcBorders>
            <w:shd w:val="clear" w:color="auto" w:fill="FFFFFF"/>
            <w:noWrap/>
            <w:vAlign w:val="center"/>
          </w:tcPr>
          <w:p w14:paraId="4E5E4694" w14:textId="77777777" w:rsidR="0004735B" w:rsidRPr="0004735B" w:rsidRDefault="0004735B" w:rsidP="0004735B">
            <w:pPr>
              <w:widowControl/>
              <w:spacing w:line="360" w:lineRule="auto"/>
              <w:rPr>
                <w:kern w:val="0"/>
                <w:szCs w:val="21"/>
              </w:rPr>
            </w:pPr>
            <w:r w:rsidRPr="0004735B">
              <w:rPr>
                <w:rFonts w:hint="eastAsia"/>
                <w:kern w:val="0"/>
                <w:szCs w:val="21"/>
              </w:rPr>
              <w:t>目标</w:t>
            </w:r>
            <w:r w:rsidRPr="0004735B">
              <w:rPr>
                <w:rFonts w:hint="eastAsia"/>
                <w:kern w:val="0"/>
                <w:szCs w:val="21"/>
              </w:rPr>
              <w:t>3</w:t>
            </w:r>
          </w:p>
        </w:tc>
        <w:tc>
          <w:tcPr>
            <w:tcW w:w="865" w:type="dxa"/>
            <w:tcBorders>
              <w:top w:val="nil"/>
              <w:left w:val="nil"/>
              <w:bottom w:val="single" w:sz="4" w:space="0" w:color="auto"/>
              <w:right w:val="single" w:sz="4" w:space="0" w:color="auto"/>
            </w:tcBorders>
            <w:shd w:val="clear" w:color="auto" w:fill="FFFFFF"/>
            <w:noWrap/>
            <w:vAlign w:val="center"/>
          </w:tcPr>
          <w:p w14:paraId="11C68112" w14:textId="77777777" w:rsidR="0004735B" w:rsidRPr="0004735B" w:rsidRDefault="0004735B" w:rsidP="0004735B">
            <w:pPr>
              <w:widowControl/>
              <w:spacing w:line="360" w:lineRule="auto"/>
              <w:jc w:val="center"/>
              <w:rPr>
                <w:kern w:val="0"/>
                <w:szCs w:val="21"/>
              </w:rPr>
            </w:pPr>
          </w:p>
        </w:tc>
        <w:tc>
          <w:tcPr>
            <w:tcW w:w="865" w:type="dxa"/>
            <w:tcBorders>
              <w:top w:val="nil"/>
              <w:left w:val="nil"/>
              <w:bottom w:val="single" w:sz="4" w:space="0" w:color="auto"/>
              <w:right w:val="single" w:sz="4" w:space="0" w:color="auto"/>
            </w:tcBorders>
            <w:shd w:val="clear" w:color="auto" w:fill="FFFFFF"/>
            <w:noWrap/>
            <w:vAlign w:val="center"/>
          </w:tcPr>
          <w:p w14:paraId="07525933" w14:textId="77777777" w:rsidR="0004735B" w:rsidRPr="0004735B" w:rsidRDefault="0004735B" w:rsidP="0004735B">
            <w:pPr>
              <w:widowControl/>
              <w:spacing w:line="360" w:lineRule="auto"/>
              <w:jc w:val="center"/>
              <w:rPr>
                <w:kern w:val="0"/>
                <w:szCs w:val="21"/>
              </w:rPr>
            </w:pPr>
          </w:p>
        </w:tc>
        <w:tc>
          <w:tcPr>
            <w:tcW w:w="865" w:type="dxa"/>
            <w:tcBorders>
              <w:top w:val="nil"/>
              <w:left w:val="nil"/>
              <w:bottom w:val="single" w:sz="4" w:space="0" w:color="auto"/>
              <w:right w:val="single" w:sz="4" w:space="0" w:color="auto"/>
            </w:tcBorders>
            <w:shd w:val="clear" w:color="auto" w:fill="FFFFFF"/>
            <w:noWrap/>
            <w:vAlign w:val="center"/>
          </w:tcPr>
          <w:p w14:paraId="7D349BD7" w14:textId="77777777" w:rsidR="0004735B" w:rsidRPr="0004735B" w:rsidRDefault="0004735B" w:rsidP="0004735B">
            <w:pPr>
              <w:widowControl/>
              <w:spacing w:line="360" w:lineRule="auto"/>
              <w:jc w:val="center"/>
              <w:rPr>
                <w:kern w:val="0"/>
                <w:szCs w:val="21"/>
              </w:rPr>
            </w:pPr>
          </w:p>
        </w:tc>
        <w:tc>
          <w:tcPr>
            <w:tcW w:w="865" w:type="dxa"/>
            <w:tcBorders>
              <w:top w:val="nil"/>
              <w:left w:val="nil"/>
              <w:bottom w:val="single" w:sz="4" w:space="0" w:color="auto"/>
              <w:right w:val="single" w:sz="4" w:space="0" w:color="auto"/>
            </w:tcBorders>
            <w:shd w:val="clear" w:color="auto" w:fill="FFFFFF"/>
            <w:noWrap/>
            <w:vAlign w:val="center"/>
          </w:tcPr>
          <w:p w14:paraId="664B8EA6" w14:textId="77777777" w:rsidR="0004735B" w:rsidRPr="0004735B" w:rsidRDefault="0004735B" w:rsidP="0004735B">
            <w:pPr>
              <w:widowControl/>
              <w:spacing w:line="360" w:lineRule="auto"/>
              <w:jc w:val="center"/>
              <w:rPr>
                <w:kern w:val="0"/>
                <w:szCs w:val="21"/>
              </w:rPr>
            </w:pPr>
          </w:p>
        </w:tc>
        <w:tc>
          <w:tcPr>
            <w:tcW w:w="868" w:type="dxa"/>
            <w:tcBorders>
              <w:top w:val="nil"/>
              <w:left w:val="nil"/>
              <w:bottom w:val="single" w:sz="4" w:space="0" w:color="auto"/>
              <w:right w:val="single" w:sz="4" w:space="0" w:color="auto"/>
            </w:tcBorders>
            <w:shd w:val="clear" w:color="auto" w:fill="FFFFFF"/>
            <w:noWrap/>
            <w:vAlign w:val="center"/>
          </w:tcPr>
          <w:p w14:paraId="7BAC66C5" w14:textId="77777777" w:rsidR="0004735B" w:rsidRPr="0004735B" w:rsidRDefault="0004735B" w:rsidP="0004735B">
            <w:pPr>
              <w:widowControl/>
              <w:spacing w:line="360" w:lineRule="auto"/>
              <w:jc w:val="center"/>
              <w:rPr>
                <w:kern w:val="0"/>
                <w:szCs w:val="21"/>
              </w:rPr>
            </w:pPr>
          </w:p>
        </w:tc>
      </w:tr>
      <w:tr w:rsidR="0004735B" w:rsidRPr="0004735B" w14:paraId="696E4596" w14:textId="77777777" w:rsidTr="000175B0">
        <w:trPr>
          <w:gridAfter w:val="1"/>
          <w:wAfter w:w="6" w:type="dxa"/>
          <w:trHeight w:val="421"/>
          <w:jc w:val="center"/>
        </w:trPr>
        <w:tc>
          <w:tcPr>
            <w:tcW w:w="1552" w:type="dxa"/>
            <w:tcBorders>
              <w:top w:val="nil"/>
              <w:left w:val="single" w:sz="4" w:space="0" w:color="auto"/>
              <w:bottom w:val="single" w:sz="4" w:space="0" w:color="auto"/>
              <w:right w:val="single" w:sz="4" w:space="0" w:color="auto"/>
            </w:tcBorders>
            <w:shd w:val="clear" w:color="auto" w:fill="auto"/>
            <w:noWrap/>
            <w:vAlign w:val="center"/>
          </w:tcPr>
          <w:p w14:paraId="42F6B5E8" w14:textId="77777777" w:rsidR="0004735B" w:rsidRPr="0004735B" w:rsidRDefault="0004735B" w:rsidP="0004735B">
            <w:pPr>
              <w:widowControl/>
              <w:spacing w:line="360" w:lineRule="auto"/>
              <w:jc w:val="center"/>
              <w:rPr>
                <w:rFonts w:ascii="宋体" w:hAnsi="宋体"/>
                <w:kern w:val="0"/>
                <w:szCs w:val="21"/>
              </w:rPr>
            </w:pPr>
            <w:r w:rsidRPr="0004735B">
              <w:rPr>
                <w:rFonts w:ascii="宋体" w:hAnsi="宋体"/>
                <w:kern w:val="0"/>
                <w:szCs w:val="21"/>
              </w:rPr>
              <w:t>毕业要求</w:t>
            </w:r>
            <w:r w:rsidRPr="0004735B">
              <w:rPr>
                <w:rFonts w:ascii="宋体" w:hAnsi="宋体"/>
                <w:szCs w:val="21"/>
              </w:rPr>
              <w:t>3.3</w:t>
            </w:r>
          </w:p>
        </w:tc>
        <w:tc>
          <w:tcPr>
            <w:tcW w:w="865" w:type="dxa"/>
            <w:tcBorders>
              <w:top w:val="nil"/>
              <w:left w:val="nil"/>
              <w:bottom w:val="single" w:sz="4" w:space="0" w:color="auto"/>
              <w:right w:val="single" w:sz="4" w:space="0" w:color="auto"/>
            </w:tcBorders>
            <w:shd w:val="clear" w:color="auto" w:fill="auto"/>
            <w:noWrap/>
            <w:vAlign w:val="center"/>
          </w:tcPr>
          <w:p w14:paraId="0DAD5190" w14:textId="77777777" w:rsidR="0004735B" w:rsidRPr="0004735B" w:rsidRDefault="0004735B" w:rsidP="0004735B">
            <w:pPr>
              <w:widowControl/>
              <w:spacing w:line="360" w:lineRule="auto"/>
              <w:jc w:val="center"/>
              <w:rPr>
                <w:kern w:val="0"/>
                <w:szCs w:val="21"/>
              </w:rPr>
            </w:pPr>
            <w:r w:rsidRPr="0004735B">
              <w:rPr>
                <w:kern w:val="0"/>
                <w:szCs w:val="21"/>
              </w:rPr>
              <w:t>√</w:t>
            </w:r>
          </w:p>
        </w:tc>
        <w:tc>
          <w:tcPr>
            <w:tcW w:w="865" w:type="dxa"/>
            <w:tcBorders>
              <w:top w:val="nil"/>
              <w:left w:val="nil"/>
              <w:bottom w:val="single" w:sz="4" w:space="0" w:color="auto"/>
              <w:right w:val="single" w:sz="4" w:space="0" w:color="auto"/>
            </w:tcBorders>
            <w:shd w:val="clear" w:color="auto" w:fill="auto"/>
            <w:noWrap/>
            <w:vAlign w:val="center"/>
          </w:tcPr>
          <w:p w14:paraId="4D1EB157" w14:textId="77777777" w:rsidR="0004735B" w:rsidRPr="0004735B" w:rsidRDefault="0004735B" w:rsidP="0004735B">
            <w:pPr>
              <w:widowControl/>
              <w:spacing w:line="360" w:lineRule="auto"/>
              <w:jc w:val="center"/>
              <w:rPr>
                <w:kern w:val="0"/>
                <w:szCs w:val="21"/>
              </w:rPr>
            </w:pPr>
          </w:p>
        </w:tc>
        <w:tc>
          <w:tcPr>
            <w:tcW w:w="865" w:type="dxa"/>
            <w:tcBorders>
              <w:top w:val="nil"/>
              <w:left w:val="nil"/>
              <w:bottom w:val="single" w:sz="4" w:space="0" w:color="auto"/>
              <w:right w:val="single" w:sz="4" w:space="0" w:color="auto"/>
            </w:tcBorders>
            <w:shd w:val="clear" w:color="auto" w:fill="auto"/>
            <w:noWrap/>
            <w:vAlign w:val="center"/>
          </w:tcPr>
          <w:p w14:paraId="2D864101" w14:textId="77777777" w:rsidR="0004735B" w:rsidRPr="0004735B" w:rsidRDefault="0004735B" w:rsidP="0004735B">
            <w:pPr>
              <w:widowControl/>
              <w:spacing w:line="360" w:lineRule="auto"/>
              <w:jc w:val="center"/>
              <w:rPr>
                <w:kern w:val="0"/>
                <w:szCs w:val="21"/>
              </w:rPr>
            </w:pPr>
          </w:p>
        </w:tc>
        <w:tc>
          <w:tcPr>
            <w:tcW w:w="865" w:type="dxa"/>
            <w:tcBorders>
              <w:top w:val="nil"/>
              <w:left w:val="nil"/>
              <w:bottom w:val="single" w:sz="4" w:space="0" w:color="auto"/>
              <w:right w:val="single" w:sz="4" w:space="0" w:color="auto"/>
            </w:tcBorders>
            <w:shd w:val="clear" w:color="auto" w:fill="auto"/>
            <w:noWrap/>
            <w:vAlign w:val="center"/>
          </w:tcPr>
          <w:p w14:paraId="12789A82" w14:textId="77777777" w:rsidR="0004735B" w:rsidRPr="0004735B" w:rsidRDefault="0004735B" w:rsidP="0004735B">
            <w:pPr>
              <w:widowControl/>
              <w:spacing w:line="360" w:lineRule="auto"/>
              <w:jc w:val="center"/>
              <w:rPr>
                <w:kern w:val="0"/>
                <w:szCs w:val="21"/>
              </w:rPr>
            </w:pPr>
          </w:p>
        </w:tc>
        <w:tc>
          <w:tcPr>
            <w:tcW w:w="865" w:type="dxa"/>
            <w:tcBorders>
              <w:top w:val="nil"/>
              <w:left w:val="nil"/>
              <w:bottom w:val="single" w:sz="4" w:space="0" w:color="auto"/>
              <w:right w:val="single" w:sz="4" w:space="0" w:color="auto"/>
            </w:tcBorders>
            <w:shd w:val="clear" w:color="auto" w:fill="auto"/>
            <w:noWrap/>
            <w:vAlign w:val="center"/>
          </w:tcPr>
          <w:p w14:paraId="37CC2A38" w14:textId="77777777" w:rsidR="0004735B" w:rsidRPr="0004735B" w:rsidRDefault="0004735B" w:rsidP="0004735B">
            <w:pPr>
              <w:widowControl/>
              <w:spacing w:line="360" w:lineRule="auto"/>
              <w:jc w:val="center"/>
              <w:rPr>
                <w:kern w:val="0"/>
                <w:szCs w:val="21"/>
              </w:rPr>
            </w:pPr>
          </w:p>
        </w:tc>
        <w:tc>
          <w:tcPr>
            <w:tcW w:w="865" w:type="dxa"/>
            <w:tcBorders>
              <w:top w:val="nil"/>
              <w:left w:val="nil"/>
              <w:bottom w:val="single" w:sz="4" w:space="0" w:color="auto"/>
              <w:right w:val="single" w:sz="4" w:space="0" w:color="auto"/>
            </w:tcBorders>
            <w:shd w:val="clear" w:color="auto" w:fill="auto"/>
            <w:noWrap/>
            <w:vAlign w:val="center"/>
          </w:tcPr>
          <w:p w14:paraId="2E7C7AA4" w14:textId="77777777" w:rsidR="0004735B" w:rsidRPr="0004735B" w:rsidRDefault="0004735B" w:rsidP="0004735B">
            <w:pPr>
              <w:widowControl/>
              <w:spacing w:line="360" w:lineRule="auto"/>
              <w:jc w:val="center"/>
              <w:rPr>
                <w:kern w:val="0"/>
                <w:szCs w:val="21"/>
              </w:rPr>
            </w:pPr>
          </w:p>
        </w:tc>
        <w:tc>
          <w:tcPr>
            <w:tcW w:w="865" w:type="dxa"/>
            <w:tcBorders>
              <w:top w:val="nil"/>
              <w:left w:val="nil"/>
              <w:bottom w:val="single" w:sz="4" w:space="0" w:color="auto"/>
              <w:right w:val="single" w:sz="4" w:space="0" w:color="auto"/>
            </w:tcBorders>
            <w:shd w:val="clear" w:color="auto" w:fill="auto"/>
            <w:noWrap/>
            <w:vAlign w:val="center"/>
          </w:tcPr>
          <w:p w14:paraId="7879A650" w14:textId="77777777" w:rsidR="0004735B" w:rsidRPr="0004735B" w:rsidRDefault="0004735B" w:rsidP="0004735B">
            <w:pPr>
              <w:widowControl/>
              <w:spacing w:line="360" w:lineRule="auto"/>
              <w:jc w:val="center"/>
              <w:rPr>
                <w:kern w:val="0"/>
                <w:szCs w:val="21"/>
              </w:rPr>
            </w:pPr>
          </w:p>
        </w:tc>
        <w:tc>
          <w:tcPr>
            <w:tcW w:w="868" w:type="dxa"/>
            <w:tcBorders>
              <w:top w:val="nil"/>
              <w:left w:val="nil"/>
              <w:bottom w:val="single" w:sz="4" w:space="0" w:color="auto"/>
              <w:right w:val="single" w:sz="4" w:space="0" w:color="auto"/>
            </w:tcBorders>
            <w:shd w:val="clear" w:color="auto" w:fill="auto"/>
            <w:noWrap/>
            <w:vAlign w:val="center"/>
          </w:tcPr>
          <w:p w14:paraId="6DEE48DD" w14:textId="77777777" w:rsidR="0004735B" w:rsidRPr="0004735B" w:rsidRDefault="0004735B" w:rsidP="0004735B">
            <w:pPr>
              <w:widowControl/>
              <w:spacing w:line="360" w:lineRule="auto"/>
              <w:jc w:val="center"/>
              <w:rPr>
                <w:kern w:val="0"/>
                <w:szCs w:val="21"/>
              </w:rPr>
            </w:pPr>
          </w:p>
        </w:tc>
      </w:tr>
      <w:tr w:rsidR="0004735B" w:rsidRPr="0004735B" w14:paraId="4A727B82" w14:textId="77777777" w:rsidTr="000175B0">
        <w:trPr>
          <w:gridAfter w:val="1"/>
          <w:wAfter w:w="6" w:type="dxa"/>
          <w:trHeight w:val="421"/>
          <w:jc w:val="center"/>
        </w:trPr>
        <w:tc>
          <w:tcPr>
            <w:tcW w:w="1552" w:type="dxa"/>
            <w:tcBorders>
              <w:top w:val="nil"/>
              <w:left w:val="single" w:sz="4" w:space="0" w:color="auto"/>
              <w:bottom w:val="single" w:sz="4" w:space="0" w:color="auto"/>
              <w:right w:val="single" w:sz="4" w:space="0" w:color="auto"/>
            </w:tcBorders>
            <w:shd w:val="clear" w:color="auto" w:fill="auto"/>
            <w:noWrap/>
            <w:vAlign w:val="center"/>
          </w:tcPr>
          <w:p w14:paraId="46707CB5" w14:textId="77777777" w:rsidR="0004735B" w:rsidRPr="0004735B" w:rsidRDefault="0004735B" w:rsidP="0004735B">
            <w:pPr>
              <w:widowControl/>
              <w:spacing w:line="360" w:lineRule="auto"/>
              <w:jc w:val="center"/>
              <w:rPr>
                <w:rFonts w:ascii="宋体" w:hAnsi="宋体"/>
                <w:kern w:val="0"/>
                <w:szCs w:val="21"/>
              </w:rPr>
            </w:pPr>
            <w:r w:rsidRPr="0004735B">
              <w:rPr>
                <w:rFonts w:ascii="宋体" w:hAnsi="宋体"/>
                <w:kern w:val="0"/>
                <w:szCs w:val="21"/>
              </w:rPr>
              <w:t>毕业要求</w:t>
            </w:r>
            <w:r w:rsidRPr="0004735B">
              <w:rPr>
                <w:rFonts w:ascii="宋体" w:hAnsi="宋体" w:hint="eastAsia"/>
                <w:kern w:val="0"/>
                <w:szCs w:val="21"/>
              </w:rPr>
              <w:t>6</w:t>
            </w:r>
            <w:r w:rsidRPr="0004735B">
              <w:rPr>
                <w:rFonts w:ascii="宋体" w:hAnsi="宋体"/>
                <w:kern w:val="0"/>
                <w:szCs w:val="21"/>
              </w:rPr>
              <w:t>.1</w:t>
            </w:r>
          </w:p>
        </w:tc>
        <w:tc>
          <w:tcPr>
            <w:tcW w:w="865" w:type="dxa"/>
            <w:tcBorders>
              <w:top w:val="nil"/>
              <w:left w:val="nil"/>
              <w:bottom w:val="single" w:sz="4" w:space="0" w:color="auto"/>
              <w:right w:val="single" w:sz="4" w:space="0" w:color="auto"/>
            </w:tcBorders>
            <w:shd w:val="clear" w:color="auto" w:fill="auto"/>
            <w:noWrap/>
            <w:vAlign w:val="center"/>
          </w:tcPr>
          <w:p w14:paraId="646D1733" w14:textId="77777777" w:rsidR="0004735B" w:rsidRPr="0004735B" w:rsidRDefault="0004735B" w:rsidP="0004735B">
            <w:pPr>
              <w:widowControl/>
              <w:spacing w:line="360" w:lineRule="auto"/>
              <w:jc w:val="center"/>
              <w:rPr>
                <w:kern w:val="0"/>
                <w:szCs w:val="21"/>
              </w:rPr>
            </w:pPr>
          </w:p>
        </w:tc>
        <w:tc>
          <w:tcPr>
            <w:tcW w:w="865" w:type="dxa"/>
            <w:tcBorders>
              <w:top w:val="nil"/>
              <w:left w:val="nil"/>
              <w:bottom w:val="single" w:sz="4" w:space="0" w:color="auto"/>
              <w:right w:val="single" w:sz="4" w:space="0" w:color="auto"/>
            </w:tcBorders>
            <w:shd w:val="clear" w:color="auto" w:fill="auto"/>
            <w:noWrap/>
            <w:vAlign w:val="center"/>
          </w:tcPr>
          <w:p w14:paraId="481FEB80" w14:textId="77777777" w:rsidR="0004735B" w:rsidRPr="0004735B" w:rsidRDefault="0004735B" w:rsidP="0004735B">
            <w:pPr>
              <w:widowControl/>
              <w:spacing w:line="360" w:lineRule="auto"/>
              <w:jc w:val="center"/>
              <w:rPr>
                <w:kern w:val="0"/>
                <w:szCs w:val="21"/>
              </w:rPr>
            </w:pPr>
            <w:r w:rsidRPr="0004735B">
              <w:rPr>
                <w:kern w:val="0"/>
                <w:szCs w:val="21"/>
              </w:rPr>
              <w:t>√</w:t>
            </w:r>
          </w:p>
        </w:tc>
        <w:tc>
          <w:tcPr>
            <w:tcW w:w="865" w:type="dxa"/>
            <w:tcBorders>
              <w:top w:val="nil"/>
              <w:left w:val="nil"/>
              <w:bottom w:val="single" w:sz="4" w:space="0" w:color="auto"/>
              <w:right w:val="single" w:sz="4" w:space="0" w:color="auto"/>
            </w:tcBorders>
            <w:shd w:val="clear" w:color="auto" w:fill="auto"/>
            <w:noWrap/>
            <w:vAlign w:val="center"/>
          </w:tcPr>
          <w:p w14:paraId="0B9A5D87" w14:textId="77777777" w:rsidR="0004735B" w:rsidRPr="0004735B" w:rsidRDefault="0004735B" w:rsidP="0004735B">
            <w:pPr>
              <w:widowControl/>
              <w:spacing w:line="360" w:lineRule="auto"/>
              <w:jc w:val="center"/>
              <w:rPr>
                <w:kern w:val="0"/>
                <w:szCs w:val="21"/>
              </w:rPr>
            </w:pPr>
          </w:p>
        </w:tc>
        <w:tc>
          <w:tcPr>
            <w:tcW w:w="865" w:type="dxa"/>
            <w:tcBorders>
              <w:top w:val="nil"/>
              <w:left w:val="nil"/>
              <w:bottom w:val="single" w:sz="4" w:space="0" w:color="auto"/>
              <w:right w:val="single" w:sz="4" w:space="0" w:color="auto"/>
            </w:tcBorders>
            <w:shd w:val="clear" w:color="auto" w:fill="auto"/>
            <w:noWrap/>
            <w:vAlign w:val="center"/>
          </w:tcPr>
          <w:p w14:paraId="3C02B738" w14:textId="77777777" w:rsidR="0004735B" w:rsidRPr="0004735B" w:rsidRDefault="0004735B" w:rsidP="0004735B">
            <w:pPr>
              <w:widowControl/>
              <w:spacing w:line="360" w:lineRule="auto"/>
              <w:jc w:val="center"/>
              <w:rPr>
                <w:kern w:val="0"/>
                <w:szCs w:val="21"/>
              </w:rPr>
            </w:pPr>
          </w:p>
        </w:tc>
        <w:tc>
          <w:tcPr>
            <w:tcW w:w="865" w:type="dxa"/>
            <w:tcBorders>
              <w:top w:val="nil"/>
              <w:left w:val="nil"/>
              <w:bottom w:val="single" w:sz="4" w:space="0" w:color="auto"/>
              <w:right w:val="single" w:sz="4" w:space="0" w:color="auto"/>
            </w:tcBorders>
            <w:shd w:val="clear" w:color="auto" w:fill="auto"/>
            <w:noWrap/>
            <w:vAlign w:val="center"/>
          </w:tcPr>
          <w:p w14:paraId="4F3BBB81" w14:textId="77777777" w:rsidR="0004735B" w:rsidRPr="0004735B" w:rsidRDefault="0004735B" w:rsidP="0004735B">
            <w:pPr>
              <w:widowControl/>
              <w:spacing w:line="360" w:lineRule="auto"/>
              <w:jc w:val="center"/>
              <w:rPr>
                <w:kern w:val="0"/>
                <w:szCs w:val="21"/>
              </w:rPr>
            </w:pPr>
          </w:p>
        </w:tc>
        <w:tc>
          <w:tcPr>
            <w:tcW w:w="865" w:type="dxa"/>
            <w:tcBorders>
              <w:top w:val="nil"/>
              <w:left w:val="nil"/>
              <w:bottom w:val="single" w:sz="4" w:space="0" w:color="auto"/>
              <w:right w:val="single" w:sz="4" w:space="0" w:color="auto"/>
            </w:tcBorders>
            <w:shd w:val="clear" w:color="auto" w:fill="auto"/>
            <w:noWrap/>
            <w:vAlign w:val="center"/>
          </w:tcPr>
          <w:p w14:paraId="41952DBD" w14:textId="77777777" w:rsidR="0004735B" w:rsidRPr="0004735B" w:rsidRDefault="0004735B" w:rsidP="0004735B">
            <w:pPr>
              <w:widowControl/>
              <w:spacing w:line="360" w:lineRule="auto"/>
              <w:jc w:val="center"/>
              <w:rPr>
                <w:kern w:val="0"/>
                <w:szCs w:val="21"/>
              </w:rPr>
            </w:pPr>
          </w:p>
        </w:tc>
        <w:tc>
          <w:tcPr>
            <w:tcW w:w="865" w:type="dxa"/>
            <w:tcBorders>
              <w:top w:val="nil"/>
              <w:left w:val="nil"/>
              <w:bottom w:val="single" w:sz="4" w:space="0" w:color="auto"/>
              <w:right w:val="single" w:sz="4" w:space="0" w:color="auto"/>
            </w:tcBorders>
            <w:shd w:val="clear" w:color="auto" w:fill="auto"/>
            <w:noWrap/>
            <w:vAlign w:val="center"/>
          </w:tcPr>
          <w:p w14:paraId="13087864" w14:textId="77777777" w:rsidR="0004735B" w:rsidRPr="0004735B" w:rsidRDefault="0004735B" w:rsidP="0004735B">
            <w:pPr>
              <w:widowControl/>
              <w:spacing w:line="360" w:lineRule="auto"/>
              <w:jc w:val="center"/>
              <w:rPr>
                <w:kern w:val="0"/>
                <w:szCs w:val="21"/>
              </w:rPr>
            </w:pPr>
          </w:p>
        </w:tc>
        <w:tc>
          <w:tcPr>
            <w:tcW w:w="868" w:type="dxa"/>
            <w:tcBorders>
              <w:top w:val="nil"/>
              <w:left w:val="nil"/>
              <w:bottom w:val="single" w:sz="4" w:space="0" w:color="auto"/>
              <w:right w:val="single" w:sz="4" w:space="0" w:color="auto"/>
            </w:tcBorders>
            <w:shd w:val="clear" w:color="auto" w:fill="auto"/>
            <w:noWrap/>
            <w:vAlign w:val="center"/>
          </w:tcPr>
          <w:p w14:paraId="46FF47CE" w14:textId="77777777" w:rsidR="0004735B" w:rsidRPr="0004735B" w:rsidRDefault="0004735B" w:rsidP="0004735B">
            <w:pPr>
              <w:widowControl/>
              <w:spacing w:line="360" w:lineRule="auto"/>
              <w:jc w:val="center"/>
              <w:rPr>
                <w:kern w:val="0"/>
                <w:szCs w:val="21"/>
              </w:rPr>
            </w:pPr>
          </w:p>
        </w:tc>
      </w:tr>
      <w:tr w:rsidR="0004735B" w:rsidRPr="0004735B" w14:paraId="4AF3B4E9" w14:textId="77777777" w:rsidTr="000175B0">
        <w:trPr>
          <w:gridAfter w:val="1"/>
          <w:wAfter w:w="6" w:type="dxa"/>
          <w:trHeight w:val="412"/>
          <w:jc w:val="center"/>
        </w:trPr>
        <w:tc>
          <w:tcPr>
            <w:tcW w:w="1552" w:type="dxa"/>
            <w:tcBorders>
              <w:top w:val="nil"/>
              <w:left w:val="single" w:sz="4" w:space="0" w:color="auto"/>
              <w:bottom w:val="single" w:sz="4" w:space="0" w:color="auto"/>
              <w:right w:val="single" w:sz="4" w:space="0" w:color="auto"/>
            </w:tcBorders>
            <w:shd w:val="clear" w:color="auto" w:fill="auto"/>
            <w:noWrap/>
            <w:vAlign w:val="center"/>
          </w:tcPr>
          <w:p w14:paraId="24F9039E" w14:textId="77777777" w:rsidR="0004735B" w:rsidRPr="0004735B" w:rsidRDefault="0004735B" w:rsidP="0004735B">
            <w:pPr>
              <w:widowControl/>
              <w:spacing w:line="360" w:lineRule="auto"/>
              <w:jc w:val="center"/>
              <w:rPr>
                <w:kern w:val="0"/>
                <w:szCs w:val="21"/>
              </w:rPr>
            </w:pPr>
            <w:r w:rsidRPr="0004735B">
              <w:rPr>
                <w:rFonts w:ascii="宋体" w:hAnsi="宋体"/>
                <w:kern w:val="0"/>
                <w:szCs w:val="21"/>
              </w:rPr>
              <w:t>毕业要求</w:t>
            </w:r>
            <w:r w:rsidRPr="0004735B">
              <w:rPr>
                <w:rFonts w:ascii="宋体" w:hAnsi="宋体" w:hint="eastAsia"/>
                <w:szCs w:val="21"/>
              </w:rPr>
              <w:t>8.1</w:t>
            </w:r>
          </w:p>
        </w:tc>
        <w:tc>
          <w:tcPr>
            <w:tcW w:w="865" w:type="dxa"/>
            <w:tcBorders>
              <w:top w:val="nil"/>
              <w:left w:val="nil"/>
              <w:bottom w:val="single" w:sz="4" w:space="0" w:color="auto"/>
              <w:right w:val="single" w:sz="4" w:space="0" w:color="auto"/>
            </w:tcBorders>
            <w:shd w:val="clear" w:color="auto" w:fill="auto"/>
            <w:noWrap/>
            <w:vAlign w:val="center"/>
          </w:tcPr>
          <w:p w14:paraId="000C92A1" w14:textId="77777777" w:rsidR="0004735B" w:rsidRPr="0004735B" w:rsidRDefault="0004735B" w:rsidP="0004735B">
            <w:pPr>
              <w:widowControl/>
              <w:spacing w:line="360" w:lineRule="auto"/>
              <w:jc w:val="center"/>
              <w:rPr>
                <w:kern w:val="0"/>
                <w:szCs w:val="21"/>
              </w:rPr>
            </w:pPr>
          </w:p>
        </w:tc>
        <w:tc>
          <w:tcPr>
            <w:tcW w:w="865" w:type="dxa"/>
            <w:tcBorders>
              <w:top w:val="nil"/>
              <w:left w:val="nil"/>
              <w:bottom w:val="single" w:sz="4" w:space="0" w:color="auto"/>
              <w:right w:val="single" w:sz="4" w:space="0" w:color="auto"/>
            </w:tcBorders>
            <w:shd w:val="clear" w:color="auto" w:fill="auto"/>
            <w:noWrap/>
            <w:vAlign w:val="center"/>
          </w:tcPr>
          <w:p w14:paraId="7D61CFE0" w14:textId="77777777" w:rsidR="0004735B" w:rsidRPr="0004735B" w:rsidRDefault="0004735B" w:rsidP="0004735B">
            <w:pPr>
              <w:widowControl/>
              <w:spacing w:line="360" w:lineRule="auto"/>
              <w:jc w:val="center"/>
              <w:rPr>
                <w:kern w:val="0"/>
                <w:szCs w:val="21"/>
              </w:rPr>
            </w:pPr>
          </w:p>
        </w:tc>
        <w:tc>
          <w:tcPr>
            <w:tcW w:w="865" w:type="dxa"/>
            <w:tcBorders>
              <w:top w:val="nil"/>
              <w:left w:val="nil"/>
              <w:bottom w:val="single" w:sz="4" w:space="0" w:color="auto"/>
              <w:right w:val="single" w:sz="4" w:space="0" w:color="auto"/>
            </w:tcBorders>
            <w:shd w:val="clear" w:color="auto" w:fill="auto"/>
            <w:noWrap/>
            <w:vAlign w:val="center"/>
          </w:tcPr>
          <w:p w14:paraId="2C70B6B8" w14:textId="77777777" w:rsidR="0004735B" w:rsidRPr="0004735B" w:rsidRDefault="0004735B" w:rsidP="0004735B">
            <w:pPr>
              <w:widowControl/>
              <w:spacing w:line="360" w:lineRule="auto"/>
              <w:jc w:val="center"/>
              <w:rPr>
                <w:kern w:val="0"/>
                <w:szCs w:val="21"/>
              </w:rPr>
            </w:pPr>
            <w:r w:rsidRPr="0004735B">
              <w:rPr>
                <w:kern w:val="0"/>
                <w:szCs w:val="21"/>
              </w:rPr>
              <w:t>√</w:t>
            </w:r>
          </w:p>
        </w:tc>
        <w:tc>
          <w:tcPr>
            <w:tcW w:w="865" w:type="dxa"/>
            <w:tcBorders>
              <w:top w:val="nil"/>
              <w:left w:val="nil"/>
              <w:bottom w:val="single" w:sz="4" w:space="0" w:color="auto"/>
              <w:right w:val="single" w:sz="4" w:space="0" w:color="auto"/>
            </w:tcBorders>
            <w:shd w:val="clear" w:color="auto" w:fill="auto"/>
            <w:noWrap/>
            <w:vAlign w:val="center"/>
          </w:tcPr>
          <w:p w14:paraId="7B1E7925" w14:textId="77777777" w:rsidR="0004735B" w:rsidRPr="0004735B" w:rsidRDefault="0004735B" w:rsidP="0004735B">
            <w:pPr>
              <w:widowControl/>
              <w:spacing w:line="360" w:lineRule="auto"/>
              <w:jc w:val="center"/>
              <w:rPr>
                <w:kern w:val="0"/>
                <w:szCs w:val="21"/>
              </w:rPr>
            </w:pPr>
          </w:p>
        </w:tc>
        <w:tc>
          <w:tcPr>
            <w:tcW w:w="865" w:type="dxa"/>
            <w:tcBorders>
              <w:top w:val="nil"/>
              <w:left w:val="nil"/>
              <w:bottom w:val="single" w:sz="4" w:space="0" w:color="auto"/>
              <w:right w:val="single" w:sz="4" w:space="0" w:color="auto"/>
            </w:tcBorders>
            <w:shd w:val="clear" w:color="auto" w:fill="auto"/>
            <w:noWrap/>
            <w:vAlign w:val="center"/>
          </w:tcPr>
          <w:p w14:paraId="5B1A8B82" w14:textId="77777777" w:rsidR="0004735B" w:rsidRPr="0004735B" w:rsidRDefault="0004735B" w:rsidP="0004735B">
            <w:pPr>
              <w:widowControl/>
              <w:spacing w:line="360" w:lineRule="auto"/>
              <w:jc w:val="center"/>
              <w:rPr>
                <w:kern w:val="0"/>
                <w:szCs w:val="21"/>
              </w:rPr>
            </w:pPr>
          </w:p>
        </w:tc>
        <w:tc>
          <w:tcPr>
            <w:tcW w:w="865" w:type="dxa"/>
            <w:tcBorders>
              <w:top w:val="nil"/>
              <w:left w:val="nil"/>
              <w:bottom w:val="single" w:sz="4" w:space="0" w:color="auto"/>
              <w:right w:val="single" w:sz="4" w:space="0" w:color="auto"/>
            </w:tcBorders>
            <w:shd w:val="clear" w:color="auto" w:fill="auto"/>
            <w:noWrap/>
            <w:vAlign w:val="center"/>
          </w:tcPr>
          <w:p w14:paraId="2466D8DD" w14:textId="77777777" w:rsidR="0004735B" w:rsidRPr="0004735B" w:rsidRDefault="0004735B" w:rsidP="0004735B">
            <w:pPr>
              <w:widowControl/>
              <w:spacing w:line="360" w:lineRule="auto"/>
              <w:jc w:val="center"/>
              <w:rPr>
                <w:kern w:val="0"/>
                <w:szCs w:val="21"/>
              </w:rPr>
            </w:pPr>
          </w:p>
        </w:tc>
        <w:tc>
          <w:tcPr>
            <w:tcW w:w="865" w:type="dxa"/>
            <w:tcBorders>
              <w:top w:val="nil"/>
              <w:left w:val="nil"/>
              <w:bottom w:val="single" w:sz="4" w:space="0" w:color="auto"/>
              <w:right w:val="single" w:sz="4" w:space="0" w:color="auto"/>
            </w:tcBorders>
            <w:shd w:val="clear" w:color="auto" w:fill="auto"/>
            <w:noWrap/>
            <w:vAlign w:val="center"/>
          </w:tcPr>
          <w:p w14:paraId="189A5993" w14:textId="77777777" w:rsidR="0004735B" w:rsidRPr="0004735B" w:rsidRDefault="0004735B" w:rsidP="0004735B">
            <w:pPr>
              <w:widowControl/>
              <w:spacing w:line="360" w:lineRule="auto"/>
              <w:jc w:val="center"/>
              <w:rPr>
                <w:kern w:val="0"/>
                <w:szCs w:val="21"/>
              </w:rPr>
            </w:pPr>
          </w:p>
        </w:tc>
        <w:tc>
          <w:tcPr>
            <w:tcW w:w="868" w:type="dxa"/>
            <w:tcBorders>
              <w:top w:val="nil"/>
              <w:left w:val="nil"/>
              <w:bottom w:val="single" w:sz="4" w:space="0" w:color="auto"/>
              <w:right w:val="single" w:sz="4" w:space="0" w:color="auto"/>
            </w:tcBorders>
            <w:shd w:val="clear" w:color="auto" w:fill="auto"/>
            <w:noWrap/>
            <w:vAlign w:val="center"/>
          </w:tcPr>
          <w:p w14:paraId="746B1439" w14:textId="77777777" w:rsidR="0004735B" w:rsidRPr="0004735B" w:rsidRDefault="0004735B" w:rsidP="0004735B">
            <w:pPr>
              <w:widowControl/>
              <w:spacing w:line="360" w:lineRule="auto"/>
              <w:jc w:val="center"/>
              <w:rPr>
                <w:kern w:val="0"/>
                <w:szCs w:val="21"/>
              </w:rPr>
            </w:pPr>
          </w:p>
        </w:tc>
      </w:tr>
    </w:tbl>
    <w:p w14:paraId="5A7890D0" w14:textId="2B9FFF2C" w:rsidR="006201EC" w:rsidRPr="006201EC" w:rsidRDefault="007D5725" w:rsidP="006201EC">
      <w:pPr>
        <w:spacing w:line="360" w:lineRule="auto"/>
        <w:ind w:firstLineChars="200" w:firstLine="562"/>
        <w:rPr>
          <w:b/>
          <w:sz w:val="28"/>
          <w:szCs w:val="28"/>
        </w:rPr>
      </w:pPr>
      <w:r>
        <w:rPr>
          <w:b/>
          <w:sz w:val="28"/>
          <w:szCs w:val="28"/>
        </w:rPr>
        <w:t>三、</w:t>
      </w:r>
      <w:r w:rsidR="006201EC" w:rsidRPr="006201EC">
        <w:rPr>
          <w:rFonts w:ascii="宋体" w:hAnsi="宋体"/>
          <w:b/>
          <w:sz w:val="28"/>
          <w:szCs w:val="28"/>
        </w:rPr>
        <w:t>课程内容及要求</w:t>
      </w:r>
    </w:p>
    <w:p w14:paraId="457AEF62" w14:textId="77777777" w:rsidR="00CA4497" w:rsidRPr="00CA4497" w:rsidRDefault="00CA4497" w:rsidP="00CA4497">
      <w:pPr>
        <w:spacing w:line="360" w:lineRule="auto"/>
        <w:ind w:firstLineChars="200" w:firstLine="482"/>
        <w:rPr>
          <w:b/>
          <w:sz w:val="24"/>
        </w:rPr>
      </w:pPr>
      <w:r w:rsidRPr="00CA4497">
        <w:rPr>
          <w:rFonts w:hint="eastAsia"/>
          <w:b/>
          <w:sz w:val="24"/>
        </w:rPr>
        <w:t>（一）绪论</w:t>
      </w:r>
      <w:r w:rsidRPr="00CA4497">
        <w:rPr>
          <w:rFonts w:hint="eastAsia"/>
          <w:b/>
          <w:sz w:val="24"/>
        </w:rPr>
        <w:t xml:space="preserve"> </w:t>
      </w:r>
      <w:r w:rsidRPr="00CA4497">
        <w:rPr>
          <w:rFonts w:hint="eastAsia"/>
          <w:b/>
          <w:sz w:val="24"/>
        </w:rPr>
        <w:t>担当复兴大任</w:t>
      </w:r>
      <w:r w:rsidRPr="00CA4497">
        <w:rPr>
          <w:rFonts w:hint="eastAsia"/>
          <w:b/>
          <w:sz w:val="24"/>
        </w:rPr>
        <w:t xml:space="preserve"> </w:t>
      </w:r>
      <w:r w:rsidRPr="00CA4497">
        <w:rPr>
          <w:rFonts w:hint="eastAsia"/>
          <w:b/>
          <w:sz w:val="24"/>
        </w:rPr>
        <w:t>成就时代新人</w:t>
      </w:r>
    </w:p>
    <w:p w14:paraId="183E600A" w14:textId="77777777" w:rsidR="00CA4497" w:rsidRPr="00CA4497" w:rsidRDefault="00CA4497" w:rsidP="00CA4497">
      <w:pPr>
        <w:spacing w:line="360" w:lineRule="auto"/>
        <w:ind w:firstLineChars="200" w:firstLine="480"/>
        <w:rPr>
          <w:sz w:val="24"/>
        </w:rPr>
      </w:pPr>
      <w:r w:rsidRPr="00CA4497">
        <w:rPr>
          <w:rFonts w:hint="eastAsia"/>
          <w:sz w:val="24"/>
        </w:rPr>
        <w:t>1.</w:t>
      </w:r>
      <w:r w:rsidRPr="00CA4497">
        <w:rPr>
          <w:rFonts w:hint="eastAsia"/>
          <w:sz w:val="24"/>
        </w:rPr>
        <w:t>教学内容</w:t>
      </w:r>
    </w:p>
    <w:p w14:paraId="2BF72684"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1</w:t>
      </w:r>
      <w:r w:rsidRPr="00CA4497">
        <w:rPr>
          <w:rFonts w:hint="eastAsia"/>
          <w:sz w:val="24"/>
        </w:rPr>
        <w:t>）我们处在中国特色社会主义新时代</w:t>
      </w:r>
    </w:p>
    <w:p w14:paraId="438D6959"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2</w:t>
      </w:r>
      <w:r w:rsidRPr="00CA4497">
        <w:rPr>
          <w:rFonts w:hint="eastAsia"/>
          <w:sz w:val="24"/>
        </w:rPr>
        <w:t>）新时代呼唤民族复兴大任的时代新人</w:t>
      </w:r>
    </w:p>
    <w:p w14:paraId="230F5B8B"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3</w:t>
      </w:r>
      <w:r w:rsidRPr="00CA4497">
        <w:rPr>
          <w:rFonts w:hint="eastAsia"/>
          <w:sz w:val="24"/>
        </w:rPr>
        <w:t>）不断提升思想道德素质和法治素养</w:t>
      </w:r>
    </w:p>
    <w:p w14:paraId="1F379FAA" w14:textId="77777777" w:rsidR="00CA4497" w:rsidRPr="00CA4497" w:rsidRDefault="00CA4497" w:rsidP="00CA4497">
      <w:pPr>
        <w:spacing w:line="360" w:lineRule="auto"/>
        <w:ind w:firstLineChars="200" w:firstLine="480"/>
        <w:rPr>
          <w:sz w:val="24"/>
        </w:rPr>
      </w:pPr>
      <w:r w:rsidRPr="00CA4497">
        <w:rPr>
          <w:rFonts w:hint="eastAsia"/>
          <w:sz w:val="24"/>
        </w:rPr>
        <w:t>2.</w:t>
      </w:r>
      <w:r w:rsidRPr="00CA4497">
        <w:rPr>
          <w:rFonts w:hint="eastAsia"/>
          <w:sz w:val="24"/>
        </w:rPr>
        <w:t>基本要求</w:t>
      </w:r>
    </w:p>
    <w:p w14:paraId="33F51121"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1</w:t>
      </w:r>
      <w:r w:rsidRPr="00CA4497">
        <w:rPr>
          <w:rFonts w:hint="eastAsia"/>
          <w:sz w:val="24"/>
        </w:rPr>
        <w:t>）了解中国发展的新方位，中国特色社会主义进入了新时代</w:t>
      </w:r>
    </w:p>
    <w:p w14:paraId="5B9EE6B1"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2</w:t>
      </w:r>
      <w:r w:rsidRPr="00CA4497">
        <w:rPr>
          <w:rFonts w:hint="eastAsia"/>
          <w:sz w:val="24"/>
        </w:rPr>
        <w:t>）理解中国特色社会主义进入新时代的实践价值和世界意义</w:t>
      </w:r>
    </w:p>
    <w:p w14:paraId="7A050DFB"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3</w:t>
      </w:r>
      <w:r w:rsidRPr="00CA4497">
        <w:rPr>
          <w:rFonts w:hint="eastAsia"/>
          <w:sz w:val="24"/>
        </w:rPr>
        <w:t>）掌握学习本课程的学习方法，增强学习的积极性和主动性，明确自己肩负的历史使命和时代责任</w:t>
      </w:r>
    </w:p>
    <w:p w14:paraId="2EF655CA" w14:textId="77777777" w:rsidR="00CA4497" w:rsidRPr="00CA4497" w:rsidRDefault="00CA4497" w:rsidP="00CA4497">
      <w:pPr>
        <w:spacing w:line="360" w:lineRule="auto"/>
        <w:ind w:firstLineChars="200" w:firstLine="480"/>
        <w:rPr>
          <w:sz w:val="24"/>
        </w:rPr>
      </w:pPr>
      <w:r w:rsidRPr="00CA4497">
        <w:rPr>
          <w:rFonts w:hint="eastAsia"/>
          <w:sz w:val="24"/>
        </w:rPr>
        <w:t>3.</w:t>
      </w:r>
      <w:r w:rsidRPr="00CA4497">
        <w:rPr>
          <w:rFonts w:hint="eastAsia"/>
          <w:sz w:val="24"/>
        </w:rPr>
        <w:t>重点难点</w:t>
      </w:r>
    </w:p>
    <w:p w14:paraId="3B45E6BF"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1</w:t>
      </w:r>
      <w:r w:rsidRPr="00CA4497">
        <w:rPr>
          <w:rFonts w:hint="eastAsia"/>
          <w:sz w:val="24"/>
        </w:rPr>
        <w:t>）担当民族复兴大任的时代新人的实践要求</w:t>
      </w:r>
    </w:p>
    <w:p w14:paraId="03B2085B"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2</w:t>
      </w:r>
      <w:r w:rsidRPr="00CA4497">
        <w:rPr>
          <w:rFonts w:hint="eastAsia"/>
          <w:sz w:val="24"/>
        </w:rPr>
        <w:t>）中国特色社会主义进入新时代的实践价值</w:t>
      </w:r>
    </w:p>
    <w:p w14:paraId="5FF72BCD" w14:textId="77777777" w:rsidR="00CA4497" w:rsidRPr="00CA4497" w:rsidRDefault="00CA4497" w:rsidP="00CA4497">
      <w:pPr>
        <w:spacing w:line="360" w:lineRule="auto"/>
        <w:ind w:firstLineChars="200" w:firstLine="482"/>
        <w:rPr>
          <w:b/>
          <w:sz w:val="24"/>
        </w:rPr>
      </w:pPr>
      <w:r w:rsidRPr="00CA4497">
        <w:rPr>
          <w:rFonts w:hint="eastAsia"/>
          <w:b/>
          <w:sz w:val="24"/>
        </w:rPr>
        <w:t>（二）领悟人生真谛</w:t>
      </w:r>
      <w:r w:rsidRPr="00CA4497">
        <w:rPr>
          <w:rFonts w:hint="eastAsia"/>
          <w:b/>
          <w:sz w:val="24"/>
        </w:rPr>
        <w:t xml:space="preserve"> </w:t>
      </w:r>
      <w:r w:rsidRPr="00CA4497">
        <w:rPr>
          <w:rFonts w:hint="eastAsia"/>
          <w:b/>
          <w:sz w:val="24"/>
        </w:rPr>
        <w:t>把握人生方向</w:t>
      </w:r>
    </w:p>
    <w:p w14:paraId="28583FC6" w14:textId="77777777" w:rsidR="00CA4497" w:rsidRPr="00CA4497" w:rsidRDefault="00CA4497" w:rsidP="00CA4497">
      <w:pPr>
        <w:spacing w:line="360" w:lineRule="auto"/>
        <w:ind w:firstLineChars="200" w:firstLine="480"/>
        <w:rPr>
          <w:sz w:val="24"/>
        </w:rPr>
      </w:pPr>
      <w:r w:rsidRPr="00CA4497">
        <w:rPr>
          <w:rFonts w:hint="eastAsia"/>
          <w:sz w:val="24"/>
        </w:rPr>
        <w:t>1.</w:t>
      </w:r>
      <w:r w:rsidRPr="00CA4497">
        <w:rPr>
          <w:rFonts w:hint="eastAsia"/>
          <w:sz w:val="24"/>
        </w:rPr>
        <w:t>教学内容</w:t>
      </w:r>
    </w:p>
    <w:p w14:paraId="5C9362C6"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1</w:t>
      </w:r>
      <w:r w:rsidRPr="00CA4497">
        <w:rPr>
          <w:rFonts w:hint="eastAsia"/>
          <w:sz w:val="24"/>
        </w:rPr>
        <w:t>）人生观是对人生的总看法</w:t>
      </w:r>
    </w:p>
    <w:p w14:paraId="1D412996"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2</w:t>
      </w:r>
      <w:r w:rsidRPr="00CA4497">
        <w:rPr>
          <w:rFonts w:hint="eastAsia"/>
          <w:sz w:val="24"/>
        </w:rPr>
        <w:t>）正确的人生观</w:t>
      </w:r>
    </w:p>
    <w:p w14:paraId="67E5294B"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3</w:t>
      </w:r>
      <w:r w:rsidRPr="00CA4497">
        <w:rPr>
          <w:rFonts w:hint="eastAsia"/>
          <w:sz w:val="24"/>
        </w:rPr>
        <w:t>）创造有意义的人生</w:t>
      </w:r>
    </w:p>
    <w:p w14:paraId="5D6E1F3A" w14:textId="77777777" w:rsidR="00CA4497" w:rsidRPr="00CA4497" w:rsidRDefault="00CA4497" w:rsidP="00CA4497">
      <w:pPr>
        <w:spacing w:line="360" w:lineRule="auto"/>
        <w:ind w:firstLineChars="200" w:firstLine="480"/>
        <w:rPr>
          <w:sz w:val="24"/>
        </w:rPr>
      </w:pPr>
      <w:r w:rsidRPr="00CA4497">
        <w:rPr>
          <w:rFonts w:hint="eastAsia"/>
          <w:sz w:val="24"/>
        </w:rPr>
        <w:t>2.</w:t>
      </w:r>
      <w:r w:rsidRPr="00CA4497">
        <w:rPr>
          <w:rFonts w:hint="eastAsia"/>
          <w:sz w:val="24"/>
        </w:rPr>
        <w:t>基本要求</w:t>
      </w:r>
    </w:p>
    <w:p w14:paraId="64B0CD02"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1</w:t>
      </w:r>
      <w:r w:rsidRPr="00CA4497">
        <w:rPr>
          <w:rFonts w:hint="eastAsia"/>
          <w:sz w:val="24"/>
        </w:rPr>
        <w:t>）了解人生观的基本内涵以及对人生的重要作用</w:t>
      </w:r>
    </w:p>
    <w:p w14:paraId="6DB5B6DE"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2</w:t>
      </w:r>
      <w:r w:rsidRPr="00CA4497">
        <w:rPr>
          <w:rFonts w:hint="eastAsia"/>
          <w:sz w:val="24"/>
        </w:rPr>
        <w:t>）理解树立为人民服务的人生观的重要意义</w:t>
      </w:r>
    </w:p>
    <w:p w14:paraId="6F354720"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3</w:t>
      </w:r>
      <w:r w:rsidRPr="00CA4497">
        <w:rPr>
          <w:rFonts w:hint="eastAsia"/>
          <w:sz w:val="24"/>
        </w:rPr>
        <w:t>）掌握处理各种关系的方法，立志在实践中创造有价值的人生，做到和谐发展</w:t>
      </w:r>
    </w:p>
    <w:p w14:paraId="69F686CA" w14:textId="77777777" w:rsidR="00CA4497" w:rsidRPr="00CA4497" w:rsidRDefault="00CA4497" w:rsidP="00CA4497">
      <w:pPr>
        <w:spacing w:line="360" w:lineRule="auto"/>
        <w:ind w:firstLineChars="200" w:firstLine="480"/>
        <w:rPr>
          <w:sz w:val="24"/>
        </w:rPr>
      </w:pPr>
      <w:r w:rsidRPr="00CA4497">
        <w:rPr>
          <w:rFonts w:hint="eastAsia"/>
          <w:sz w:val="24"/>
        </w:rPr>
        <w:t>3.</w:t>
      </w:r>
      <w:r w:rsidRPr="00CA4497">
        <w:rPr>
          <w:rFonts w:hint="eastAsia"/>
          <w:sz w:val="24"/>
        </w:rPr>
        <w:t>重点难点</w:t>
      </w:r>
    </w:p>
    <w:p w14:paraId="319DF070" w14:textId="77777777" w:rsidR="00CA4497" w:rsidRPr="00CA4497" w:rsidRDefault="00CA4497" w:rsidP="00CA4497">
      <w:pPr>
        <w:spacing w:line="360" w:lineRule="auto"/>
        <w:ind w:firstLineChars="200" w:firstLine="480"/>
        <w:rPr>
          <w:sz w:val="24"/>
        </w:rPr>
      </w:pPr>
      <w:r w:rsidRPr="00CA4497">
        <w:rPr>
          <w:rFonts w:hint="eastAsia"/>
          <w:sz w:val="24"/>
        </w:rPr>
        <w:lastRenderedPageBreak/>
        <w:t>（</w:t>
      </w:r>
      <w:r w:rsidRPr="00CA4497">
        <w:rPr>
          <w:rFonts w:hint="eastAsia"/>
          <w:sz w:val="24"/>
        </w:rPr>
        <w:t>1</w:t>
      </w:r>
      <w:r w:rsidRPr="00CA4497">
        <w:rPr>
          <w:rFonts w:hint="eastAsia"/>
          <w:sz w:val="24"/>
        </w:rPr>
        <w:t>）树立为人民服务的人生观</w:t>
      </w:r>
    </w:p>
    <w:p w14:paraId="131DD899"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sz w:val="24"/>
        </w:rPr>
        <w:t>2</w:t>
      </w:r>
      <w:r w:rsidRPr="00CA4497">
        <w:rPr>
          <w:rFonts w:hint="eastAsia"/>
          <w:sz w:val="24"/>
        </w:rPr>
        <w:t>）立志在实践中创造有价值的人生</w:t>
      </w:r>
    </w:p>
    <w:p w14:paraId="7B0B2C3C" w14:textId="77777777" w:rsidR="00CA4497" w:rsidRPr="00CA4497" w:rsidRDefault="00CA4497" w:rsidP="00CA4497">
      <w:pPr>
        <w:spacing w:line="360" w:lineRule="auto"/>
        <w:ind w:firstLineChars="200" w:firstLine="482"/>
        <w:rPr>
          <w:b/>
          <w:sz w:val="24"/>
        </w:rPr>
      </w:pPr>
      <w:r w:rsidRPr="00CA4497">
        <w:rPr>
          <w:rFonts w:hint="eastAsia"/>
          <w:b/>
          <w:sz w:val="24"/>
        </w:rPr>
        <w:t>（三）追求远大理想</w:t>
      </w:r>
      <w:r w:rsidRPr="00CA4497">
        <w:rPr>
          <w:rFonts w:hint="eastAsia"/>
          <w:b/>
          <w:sz w:val="24"/>
        </w:rPr>
        <w:t xml:space="preserve"> </w:t>
      </w:r>
      <w:r w:rsidRPr="00CA4497">
        <w:rPr>
          <w:rFonts w:hint="eastAsia"/>
          <w:b/>
          <w:sz w:val="24"/>
        </w:rPr>
        <w:t>坚定崇高信念</w:t>
      </w:r>
    </w:p>
    <w:p w14:paraId="76AD0503" w14:textId="77777777" w:rsidR="00CA4497" w:rsidRPr="00CA4497" w:rsidRDefault="00CA4497" w:rsidP="00CA4497">
      <w:pPr>
        <w:spacing w:line="360" w:lineRule="auto"/>
        <w:ind w:firstLineChars="200" w:firstLine="480"/>
        <w:rPr>
          <w:sz w:val="24"/>
        </w:rPr>
      </w:pPr>
      <w:r w:rsidRPr="00CA4497">
        <w:rPr>
          <w:rFonts w:hint="eastAsia"/>
          <w:sz w:val="24"/>
        </w:rPr>
        <w:t>1.</w:t>
      </w:r>
      <w:r w:rsidRPr="00CA4497">
        <w:rPr>
          <w:rFonts w:hint="eastAsia"/>
          <w:sz w:val="24"/>
        </w:rPr>
        <w:t>教学内容</w:t>
      </w:r>
    </w:p>
    <w:p w14:paraId="66A630CF"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1</w:t>
      </w:r>
      <w:r w:rsidRPr="00CA4497">
        <w:rPr>
          <w:rFonts w:hint="eastAsia"/>
          <w:sz w:val="24"/>
        </w:rPr>
        <w:t>）理想信念的内涵及重要性</w:t>
      </w:r>
    </w:p>
    <w:p w14:paraId="10AB649F"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2</w:t>
      </w:r>
      <w:r w:rsidRPr="00CA4497">
        <w:rPr>
          <w:rFonts w:hint="eastAsia"/>
          <w:sz w:val="24"/>
        </w:rPr>
        <w:t>）坚定信仰信念信心</w:t>
      </w:r>
    </w:p>
    <w:p w14:paraId="1A3FDF10"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3</w:t>
      </w:r>
      <w:r w:rsidRPr="00CA4497">
        <w:rPr>
          <w:rFonts w:hint="eastAsia"/>
          <w:sz w:val="24"/>
        </w:rPr>
        <w:t>）在实现中国梦的实践中放飞青春梦想</w:t>
      </w:r>
    </w:p>
    <w:p w14:paraId="1F5D1E3D" w14:textId="77777777" w:rsidR="00CA4497" w:rsidRPr="00CA4497" w:rsidRDefault="00CA4497" w:rsidP="00CA4497">
      <w:pPr>
        <w:spacing w:line="360" w:lineRule="auto"/>
        <w:ind w:firstLineChars="200" w:firstLine="480"/>
        <w:rPr>
          <w:sz w:val="24"/>
        </w:rPr>
      </w:pPr>
      <w:r w:rsidRPr="00CA4497">
        <w:rPr>
          <w:rFonts w:hint="eastAsia"/>
          <w:sz w:val="24"/>
        </w:rPr>
        <w:t>2.</w:t>
      </w:r>
      <w:r w:rsidRPr="00CA4497">
        <w:rPr>
          <w:rFonts w:hint="eastAsia"/>
          <w:sz w:val="24"/>
        </w:rPr>
        <w:t>基本要求</w:t>
      </w:r>
    </w:p>
    <w:p w14:paraId="525DD131"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1</w:t>
      </w:r>
      <w:r w:rsidRPr="00CA4497">
        <w:rPr>
          <w:rFonts w:hint="eastAsia"/>
          <w:sz w:val="24"/>
        </w:rPr>
        <w:t>）了解理想信念、共同理想的含义和特征</w:t>
      </w:r>
    </w:p>
    <w:p w14:paraId="742F2621"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2</w:t>
      </w:r>
      <w:r w:rsidRPr="00CA4497">
        <w:rPr>
          <w:rFonts w:hint="eastAsia"/>
          <w:sz w:val="24"/>
        </w:rPr>
        <w:t>）理解理想信念对大学生成才的重要意义，树立马克思主义的崇高的理想信念</w:t>
      </w:r>
    </w:p>
    <w:p w14:paraId="4FD6BE51"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3</w:t>
      </w:r>
      <w:r w:rsidRPr="00CA4497">
        <w:rPr>
          <w:rFonts w:hint="eastAsia"/>
          <w:sz w:val="24"/>
        </w:rPr>
        <w:t>）掌握把理想转化为现实，实现中国梦的基本条件</w:t>
      </w:r>
    </w:p>
    <w:p w14:paraId="7C500CDA" w14:textId="77777777" w:rsidR="00CA4497" w:rsidRPr="00CA4497" w:rsidRDefault="00CA4497" w:rsidP="00CA4497">
      <w:pPr>
        <w:spacing w:line="360" w:lineRule="auto"/>
        <w:ind w:firstLineChars="200" w:firstLine="480"/>
        <w:rPr>
          <w:sz w:val="24"/>
        </w:rPr>
      </w:pPr>
      <w:r w:rsidRPr="00CA4497">
        <w:rPr>
          <w:rFonts w:hint="eastAsia"/>
          <w:sz w:val="24"/>
        </w:rPr>
        <w:t>3.</w:t>
      </w:r>
      <w:r w:rsidRPr="00CA4497">
        <w:rPr>
          <w:rFonts w:hint="eastAsia"/>
          <w:sz w:val="24"/>
        </w:rPr>
        <w:t>重点难点</w:t>
      </w:r>
    </w:p>
    <w:p w14:paraId="260A08D3"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1</w:t>
      </w:r>
      <w:r w:rsidRPr="00CA4497">
        <w:rPr>
          <w:rFonts w:hint="eastAsia"/>
          <w:sz w:val="24"/>
        </w:rPr>
        <w:t>）人生价值在于人的创造性社会实践</w:t>
      </w:r>
    </w:p>
    <w:p w14:paraId="6A01436B"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2</w:t>
      </w:r>
      <w:r w:rsidRPr="00CA4497">
        <w:rPr>
          <w:rFonts w:hint="eastAsia"/>
          <w:sz w:val="24"/>
        </w:rPr>
        <w:t>）正确认识和处理个人与他人、个人与社会的关系</w:t>
      </w:r>
    </w:p>
    <w:p w14:paraId="4D8445A0"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3</w:t>
      </w:r>
      <w:r w:rsidRPr="00CA4497">
        <w:rPr>
          <w:rFonts w:hint="eastAsia"/>
          <w:sz w:val="24"/>
        </w:rPr>
        <w:t>）走与社会实践相结合的道路</w:t>
      </w:r>
    </w:p>
    <w:p w14:paraId="666FD839" w14:textId="77777777" w:rsidR="00CA4497" w:rsidRPr="00CA4497" w:rsidRDefault="00CA4497" w:rsidP="00CA4497">
      <w:pPr>
        <w:spacing w:line="360" w:lineRule="auto"/>
        <w:ind w:firstLineChars="200" w:firstLine="482"/>
        <w:rPr>
          <w:b/>
          <w:sz w:val="24"/>
        </w:rPr>
      </w:pPr>
      <w:r w:rsidRPr="00CA4497">
        <w:rPr>
          <w:rFonts w:hint="eastAsia"/>
          <w:b/>
          <w:sz w:val="24"/>
        </w:rPr>
        <w:t>（四）继承优良传统</w:t>
      </w:r>
      <w:r w:rsidRPr="00CA4497">
        <w:rPr>
          <w:rFonts w:hint="eastAsia"/>
          <w:b/>
          <w:sz w:val="24"/>
        </w:rPr>
        <w:t xml:space="preserve"> </w:t>
      </w:r>
      <w:r w:rsidRPr="00CA4497">
        <w:rPr>
          <w:rFonts w:hint="eastAsia"/>
          <w:b/>
          <w:sz w:val="24"/>
        </w:rPr>
        <w:t>弘扬中国精神</w:t>
      </w:r>
    </w:p>
    <w:p w14:paraId="6BC6FF63" w14:textId="77777777" w:rsidR="00CA4497" w:rsidRPr="00CA4497" w:rsidRDefault="00CA4497" w:rsidP="00CA4497">
      <w:pPr>
        <w:spacing w:line="360" w:lineRule="auto"/>
        <w:ind w:firstLineChars="200" w:firstLine="480"/>
        <w:rPr>
          <w:sz w:val="24"/>
        </w:rPr>
      </w:pPr>
      <w:r w:rsidRPr="00CA4497">
        <w:rPr>
          <w:rFonts w:hint="eastAsia"/>
          <w:sz w:val="24"/>
        </w:rPr>
        <w:t>1.</w:t>
      </w:r>
      <w:r w:rsidRPr="00CA4497">
        <w:rPr>
          <w:rFonts w:hint="eastAsia"/>
          <w:sz w:val="24"/>
        </w:rPr>
        <w:t>教学内容</w:t>
      </w:r>
    </w:p>
    <w:p w14:paraId="4C405C65"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1</w:t>
      </w:r>
      <w:r w:rsidRPr="00CA4497">
        <w:rPr>
          <w:rFonts w:hint="eastAsia"/>
          <w:sz w:val="24"/>
        </w:rPr>
        <w:t>）中国精神是兴国强国之魂</w:t>
      </w:r>
    </w:p>
    <w:p w14:paraId="5C256A07"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2</w:t>
      </w:r>
      <w:r w:rsidRPr="00CA4497">
        <w:rPr>
          <w:rFonts w:hint="eastAsia"/>
          <w:sz w:val="24"/>
        </w:rPr>
        <w:t>）做新时代的忠诚爱国者</w:t>
      </w:r>
    </w:p>
    <w:p w14:paraId="2261787E"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3</w:t>
      </w:r>
      <w:r w:rsidRPr="00CA4497">
        <w:rPr>
          <w:rFonts w:hint="eastAsia"/>
          <w:sz w:val="24"/>
        </w:rPr>
        <w:t>）让改革创新成为青春远航的动力</w:t>
      </w:r>
    </w:p>
    <w:p w14:paraId="10584D79" w14:textId="77777777" w:rsidR="00CA4497" w:rsidRPr="00CA4497" w:rsidRDefault="00CA4497" w:rsidP="00CA4497">
      <w:pPr>
        <w:spacing w:line="360" w:lineRule="auto"/>
        <w:ind w:firstLineChars="200" w:firstLine="480"/>
        <w:rPr>
          <w:sz w:val="24"/>
        </w:rPr>
      </w:pPr>
      <w:r w:rsidRPr="00CA4497">
        <w:rPr>
          <w:rFonts w:hint="eastAsia"/>
          <w:sz w:val="24"/>
        </w:rPr>
        <w:t>2.</w:t>
      </w:r>
      <w:r w:rsidRPr="00CA4497">
        <w:rPr>
          <w:rFonts w:hint="eastAsia"/>
          <w:sz w:val="24"/>
        </w:rPr>
        <w:t>基本要求</w:t>
      </w:r>
    </w:p>
    <w:p w14:paraId="26A0CA50"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1</w:t>
      </w:r>
      <w:r w:rsidRPr="00CA4497">
        <w:rPr>
          <w:rFonts w:hint="eastAsia"/>
          <w:sz w:val="24"/>
        </w:rPr>
        <w:t>）了解中国精神的科学内涵，实现中国梦必须弘扬中国精神</w:t>
      </w:r>
    </w:p>
    <w:p w14:paraId="017E311D"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2</w:t>
      </w:r>
      <w:r w:rsidRPr="00CA4497">
        <w:rPr>
          <w:rFonts w:hint="eastAsia"/>
          <w:sz w:val="24"/>
        </w:rPr>
        <w:t>）理解爱国主义的科学内涵和民族精神的优良传统，创新创造是中华民族的民族禀赋</w:t>
      </w:r>
    </w:p>
    <w:p w14:paraId="612ED50A"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3</w:t>
      </w:r>
      <w:r w:rsidRPr="00CA4497">
        <w:rPr>
          <w:rFonts w:hint="eastAsia"/>
          <w:sz w:val="24"/>
        </w:rPr>
        <w:t>）掌握做忠诚的爱国者及改革创新实践者的途径</w:t>
      </w:r>
    </w:p>
    <w:p w14:paraId="5CAFC09E" w14:textId="77777777" w:rsidR="00CA4497" w:rsidRPr="00CA4497" w:rsidRDefault="00CA4497" w:rsidP="00CA4497">
      <w:pPr>
        <w:spacing w:line="360" w:lineRule="auto"/>
        <w:ind w:firstLineChars="200" w:firstLine="480"/>
        <w:rPr>
          <w:sz w:val="24"/>
        </w:rPr>
      </w:pPr>
      <w:r w:rsidRPr="00CA4497">
        <w:rPr>
          <w:rFonts w:hint="eastAsia"/>
          <w:sz w:val="24"/>
        </w:rPr>
        <w:t>3.</w:t>
      </w:r>
      <w:r w:rsidRPr="00CA4497">
        <w:rPr>
          <w:rFonts w:hint="eastAsia"/>
          <w:sz w:val="24"/>
        </w:rPr>
        <w:t>重点难点</w:t>
      </w:r>
    </w:p>
    <w:p w14:paraId="5D7D467D"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1</w:t>
      </w:r>
      <w:r w:rsidRPr="00CA4497">
        <w:rPr>
          <w:rFonts w:hint="eastAsia"/>
          <w:sz w:val="24"/>
        </w:rPr>
        <w:t>）继承和发扬中华民族的爱国主义优良传统</w:t>
      </w:r>
    </w:p>
    <w:p w14:paraId="2A060220"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2</w:t>
      </w:r>
      <w:r w:rsidRPr="00CA4497">
        <w:rPr>
          <w:rFonts w:hint="eastAsia"/>
          <w:sz w:val="24"/>
        </w:rPr>
        <w:t>）在经济全球化条件下发扬爱国主义精神</w:t>
      </w:r>
    </w:p>
    <w:p w14:paraId="438C61DD" w14:textId="77777777" w:rsidR="00CA4497" w:rsidRPr="00CA4497" w:rsidRDefault="00CA4497" w:rsidP="00CA4497">
      <w:pPr>
        <w:spacing w:line="360" w:lineRule="auto"/>
        <w:ind w:firstLineChars="200" w:firstLine="482"/>
        <w:rPr>
          <w:b/>
          <w:sz w:val="24"/>
        </w:rPr>
      </w:pPr>
      <w:r w:rsidRPr="00CA4497">
        <w:rPr>
          <w:rFonts w:hint="eastAsia"/>
          <w:b/>
          <w:sz w:val="24"/>
        </w:rPr>
        <w:t>（五）明确价值要求</w:t>
      </w:r>
      <w:r w:rsidRPr="00CA4497">
        <w:rPr>
          <w:rFonts w:hint="eastAsia"/>
          <w:b/>
          <w:sz w:val="24"/>
        </w:rPr>
        <w:t xml:space="preserve"> </w:t>
      </w:r>
      <w:r w:rsidRPr="00CA4497">
        <w:rPr>
          <w:rFonts w:hint="eastAsia"/>
          <w:b/>
          <w:sz w:val="24"/>
        </w:rPr>
        <w:t>践行价值准则</w:t>
      </w:r>
    </w:p>
    <w:p w14:paraId="7B9325C3" w14:textId="77777777" w:rsidR="00CA4497" w:rsidRPr="00CA4497" w:rsidRDefault="00CA4497" w:rsidP="00CA4497">
      <w:pPr>
        <w:spacing w:line="360" w:lineRule="auto"/>
        <w:ind w:firstLineChars="200" w:firstLine="480"/>
        <w:rPr>
          <w:sz w:val="24"/>
        </w:rPr>
      </w:pPr>
      <w:r w:rsidRPr="00CA4497">
        <w:rPr>
          <w:rFonts w:hint="eastAsia"/>
          <w:sz w:val="24"/>
        </w:rPr>
        <w:lastRenderedPageBreak/>
        <w:t>1.</w:t>
      </w:r>
      <w:r w:rsidRPr="00CA4497">
        <w:rPr>
          <w:rFonts w:hint="eastAsia"/>
          <w:sz w:val="24"/>
        </w:rPr>
        <w:t>教学内容</w:t>
      </w:r>
    </w:p>
    <w:p w14:paraId="571C98CF" w14:textId="77777777" w:rsidR="00CA4497" w:rsidRPr="00CA4497" w:rsidRDefault="00CA4497" w:rsidP="00CA4497">
      <w:pPr>
        <w:widowControl/>
        <w:ind w:firstLineChars="200" w:firstLine="480"/>
        <w:rPr>
          <w:rFonts w:ascii="楷体" w:eastAsia="楷体" w:hAnsi="楷体"/>
          <w:kern w:val="0"/>
          <w:szCs w:val="21"/>
        </w:rPr>
      </w:pPr>
      <w:r w:rsidRPr="00CA4497">
        <w:rPr>
          <w:rFonts w:hint="eastAsia"/>
          <w:sz w:val="24"/>
        </w:rPr>
        <w:t>（</w:t>
      </w:r>
      <w:r w:rsidRPr="00CA4497">
        <w:rPr>
          <w:rFonts w:hint="eastAsia"/>
          <w:sz w:val="24"/>
        </w:rPr>
        <w:t>1</w:t>
      </w:r>
      <w:r w:rsidRPr="00CA4497">
        <w:rPr>
          <w:rFonts w:hint="eastAsia"/>
          <w:sz w:val="24"/>
        </w:rPr>
        <w:t>）全体人民共同的价值追求</w:t>
      </w:r>
    </w:p>
    <w:p w14:paraId="7F1F177C"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2</w:t>
      </w:r>
      <w:r w:rsidRPr="00CA4497">
        <w:rPr>
          <w:rFonts w:hint="eastAsia"/>
          <w:sz w:val="24"/>
        </w:rPr>
        <w:t>）社会主义核心价值观的显著特征</w:t>
      </w:r>
    </w:p>
    <w:p w14:paraId="66D4EB87"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3</w:t>
      </w:r>
      <w:r w:rsidRPr="00CA4497">
        <w:rPr>
          <w:rFonts w:hint="eastAsia"/>
          <w:sz w:val="24"/>
        </w:rPr>
        <w:t>）积极践行社会主义核心价值观</w:t>
      </w:r>
    </w:p>
    <w:p w14:paraId="115C8113" w14:textId="77777777" w:rsidR="00CA4497" w:rsidRPr="00CA4497" w:rsidRDefault="00CA4497" w:rsidP="00CA4497">
      <w:pPr>
        <w:spacing w:line="360" w:lineRule="auto"/>
        <w:ind w:firstLineChars="200" w:firstLine="480"/>
        <w:rPr>
          <w:sz w:val="24"/>
        </w:rPr>
      </w:pPr>
      <w:r w:rsidRPr="00CA4497">
        <w:rPr>
          <w:rFonts w:hint="eastAsia"/>
          <w:sz w:val="24"/>
        </w:rPr>
        <w:t>2.</w:t>
      </w:r>
      <w:r w:rsidRPr="00CA4497">
        <w:rPr>
          <w:rFonts w:hint="eastAsia"/>
          <w:sz w:val="24"/>
        </w:rPr>
        <w:t>基本要求</w:t>
      </w:r>
    </w:p>
    <w:p w14:paraId="24D06004"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1</w:t>
      </w:r>
      <w:r w:rsidRPr="00CA4497">
        <w:rPr>
          <w:rFonts w:hint="eastAsia"/>
          <w:sz w:val="24"/>
        </w:rPr>
        <w:t>）了解社会主义核心价值观的基本内容</w:t>
      </w:r>
    </w:p>
    <w:p w14:paraId="69003013"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2</w:t>
      </w:r>
      <w:r w:rsidRPr="00CA4497">
        <w:rPr>
          <w:rFonts w:hint="eastAsia"/>
          <w:sz w:val="24"/>
        </w:rPr>
        <w:t>）理解社会主义核心价值观的历史底蕴、现实基础、道义力量</w:t>
      </w:r>
    </w:p>
    <w:p w14:paraId="474132B3"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3</w:t>
      </w:r>
      <w:r w:rsidRPr="00CA4497">
        <w:rPr>
          <w:rFonts w:hint="eastAsia"/>
          <w:sz w:val="24"/>
        </w:rPr>
        <w:t>）掌握积极努力做社会主义核心价值观的践行者，扣好人生的第一个扣子</w:t>
      </w:r>
    </w:p>
    <w:p w14:paraId="2B42E927" w14:textId="77777777" w:rsidR="00CA4497" w:rsidRPr="00CA4497" w:rsidRDefault="00CA4497" w:rsidP="00CA4497">
      <w:pPr>
        <w:spacing w:line="360" w:lineRule="auto"/>
        <w:ind w:firstLineChars="200" w:firstLine="480"/>
        <w:rPr>
          <w:sz w:val="24"/>
        </w:rPr>
      </w:pPr>
      <w:r w:rsidRPr="00CA4497">
        <w:rPr>
          <w:rFonts w:hint="eastAsia"/>
          <w:sz w:val="24"/>
        </w:rPr>
        <w:t>3.</w:t>
      </w:r>
      <w:r w:rsidRPr="00CA4497">
        <w:rPr>
          <w:rFonts w:hint="eastAsia"/>
          <w:sz w:val="24"/>
        </w:rPr>
        <w:t>重点难点</w:t>
      </w:r>
    </w:p>
    <w:p w14:paraId="40F734C4"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1</w:t>
      </w:r>
      <w:r w:rsidRPr="00CA4497">
        <w:rPr>
          <w:rFonts w:hint="eastAsia"/>
          <w:sz w:val="24"/>
        </w:rPr>
        <w:t>）社会主义核心价值观的基本内容</w:t>
      </w:r>
    </w:p>
    <w:p w14:paraId="66B01480"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2</w:t>
      </w:r>
      <w:r w:rsidRPr="00CA4497">
        <w:rPr>
          <w:rFonts w:hint="eastAsia"/>
          <w:sz w:val="24"/>
        </w:rPr>
        <w:t>）积极努力做社会主义核心价值观的践行者</w:t>
      </w:r>
    </w:p>
    <w:p w14:paraId="0C0F4F6A" w14:textId="77777777" w:rsidR="00CA4497" w:rsidRPr="00CA4497" w:rsidRDefault="00CA4497" w:rsidP="00CA4497">
      <w:pPr>
        <w:spacing w:line="360" w:lineRule="auto"/>
        <w:ind w:firstLineChars="200" w:firstLine="482"/>
        <w:rPr>
          <w:b/>
          <w:sz w:val="24"/>
        </w:rPr>
      </w:pPr>
      <w:r w:rsidRPr="00CA4497">
        <w:rPr>
          <w:rFonts w:hint="eastAsia"/>
          <w:b/>
          <w:sz w:val="24"/>
        </w:rPr>
        <w:t>（六）遵守道德规范</w:t>
      </w:r>
      <w:r w:rsidRPr="00CA4497">
        <w:rPr>
          <w:rFonts w:hint="eastAsia"/>
          <w:b/>
          <w:sz w:val="24"/>
        </w:rPr>
        <w:t xml:space="preserve"> </w:t>
      </w:r>
      <w:r w:rsidRPr="00CA4497">
        <w:rPr>
          <w:rFonts w:hint="eastAsia"/>
          <w:b/>
          <w:sz w:val="24"/>
        </w:rPr>
        <w:t>锤炼道德品格</w:t>
      </w:r>
    </w:p>
    <w:p w14:paraId="426651FA" w14:textId="77777777" w:rsidR="00CA4497" w:rsidRPr="00CA4497" w:rsidRDefault="00CA4497" w:rsidP="00CA4497">
      <w:pPr>
        <w:spacing w:line="360" w:lineRule="auto"/>
        <w:ind w:firstLineChars="200" w:firstLine="480"/>
        <w:rPr>
          <w:sz w:val="24"/>
        </w:rPr>
      </w:pPr>
      <w:r w:rsidRPr="00CA4497">
        <w:rPr>
          <w:rFonts w:hint="eastAsia"/>
          <w:sz w:val="24"/>
        </w:rPr>
        <w:t>1.</w:t>
      </w:r>
      <w:r w:rsidRPr="00CA4497">
        <w:rPr>
          <w:rFonts w:hint="eastAsia"/>
          <w:sz w:val="24"/>
        </w:rPr>
        <w:t>教学内容</w:t>
      </w:r>
    </w:p>
    <w:p w14:paraId="6A63ADB3"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1</w:t>
      </w:r>
      <w:r w:rsidRPr="00CA4497">
        <w:rPr>
          <w:rFonts w:hint="eastAsia"/>
          <w:sz w:val="24"/>
        </w:rPr>
        <w:t>）社会主义道德的核心与原则</w:t>
      </w:r>
    </w:p>
    <w:p w14:paraId="0D0B899E"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2</w:t>
      </w:r>
      <w:r w:rsidRPr="00CA4497">
        <w:rPr>
          <w:rFonts w:hint="eastAsia"/>
          <w:sz w:val="24"/>
        </w:rPr>
        <w:t>）吸收借鉴优秀道德成果</w:t>
      </w:r>
    </w:p>
    <w:p w14:paraId="0EAB20DB"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3</w:t>
      </w:r>
      <w:r w:rsidRPr="00CA4497">
        <w:rPr>
          <w:rFonts w:hint="eastAsia"/>
          <w:sz w:val="24"/>
        </w:rPr>
        <w:t>）投身崇德向善的道德实践</w:t>
      </w:r>
    </w:p>
    <w:p w14:paraId="56183CB6" w14:textId="77777777" w:rsidR="00CA4497" w:rsidRPr="00CA4497" w:rsidRDefault="00CA4497" w:rsidP="00CA4497">
      <w:pPr>
        <w:spacing w:line="360" w:lineRule="auto"/>
        <w:ind w:firstLineChars="200" w:firstLine="480"/>
        <w:rPr>
          <w:sz w:val="24"/>
        </w:rPr>
      </w:pPr>
      <w:r w:rsidRPr="00CA4497">
        <w:rPr>
          <w:rFonts w:hint="eastAsia"/>
          <w:sz w:val="24"/>
        </w:rPr>
        <w:t>2.</w:t>
      </w:r>
      <w:r w:rsidRPr="00CA4497">
        <w:rPr>
          <w:rFonts w:hint="eastAsia"/>
          <w:sz w:val="24"/>
        </w:rPr>
        <w:t>基本要求</w:t>
      </w:r>
    </w:p>
    <w:p w14:paraId="7ADDF312"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1</w:t>
      </w:r>
      <w:r w:rsidRPr="00CA4497">
        <w:rPr>
          <w:rFonts w:hint="eastAsia"/>
          <w:sz w:val="24"/>
        </w:rPr>
        <w:t>）了解道德的历史演变、功能、作用和中华民族优良道德传统、革命道德</w:t>
      </w:r>
    </w:p>
    <w:p w14:paraId="2FC2FB64"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2</w:t>
      </w:r>
      <w:r w:rsidRPr="00CA4497">
        <w:rPr>
          <w:rFonts w:hint="eastAsia"/>
          <w:sz w:val="24"/>
        </w:rPr>
        <w:t>）理解公共生活、职业生活、婚姻家庭生活中的道德与法律的内容；正确的择业观、职业观、恋爱观、婚姻观及公德意识的养成</w:t>
      </w:r>
    </w:p>
    <w:p w14:paraId="6632FCEC"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3</w:t>
      </w:r>
      <w:r w:rsidRPr="00CA4497">
        <w:rPr>
          <w:rFonts w:hint="eastAsia"/>
          <w:sz w:val="24"/>
        </w:rPr>
        <w:t>）掌握学习和掌握社会生活领域的道德规范和法律规范，自觉加强道德修养和法律修养，锤炼高尚品格</w:t>
      </w:r>
    </w:p>
    <w:p w14:paraId="4D1DE285" w14:textId="77777777" w:rsidR="00CA4497" w:rsidRPr="00CA4497" w:rsidRDefault="00CA4497" w:rsidP="00CA4497">
      <w:pPr>
        <w:spacing w:line="360" w:lineRule="auto"/>
        <w:ind w:firstLineChars="200" w:firstLine="480"/>
        <w:rPr>
          <w:sz w:val="24"/>
        </w:rPr>
      </w:pPr>
      <w:r w:rsidRPr="00CA4497">
        <w:rPr>
          <w:rFonts w:hint="eastAsia"/>
          <w:sz w:val="24"/>
        </w:rPr>
        <w:t>3.</w:t>
      </w:r>
      <w:r w:rsidRPr="00CA4497">
        <w:rPr>
          <w:rFonts w:hint="eastAsia"/>
          <w:sz w:val="24"/>
        </w:rPr>
        <w:t>重点难点</w:t>
      </w:r>
    </w:p>
    <w:p w14:paraId="0E87DAAA" w14:textId="77777777" w:rsidR="00CA4497" w:rsidRPr="00CA4497" w:rsidRDefault="00CA4497" w:rsidP="00CA4497">
      <w:pPr>
        <w:spacing w:line="360" w:lineRule="auto"/>
        <w:ind w:firstLineChars="200" w:firstLine="480"/>
        <w:rPr>
          <w:sz w:val="24"/>
        </w:rPr>
      </w:pPr>
      <w:r w:rsidRPr="00CA4497">
        <w:rPr>
          <w:rFonts w:hint="eastAsia"/>
          <w:sz w:val="24"/>
        </w:rPr>
        <w:t>增强道德意识，自觉遵守</w:t>
      </w:r>
      <w:r w:rsidRPr="00CA4497">
        <w:rPr>
          <w:sz w:val="24"/>
        </w:rPr>
        <w:t>公共生活</w:t>
      </w:r>
      <w:r w:rsidRPr="00CA4497">
        <w:rPr>
          <w:rFonts w:hint="eastAsia"/>
          <w:sz w:val="24"/>
        </w:rPr>
        <w:t>、</w:t>
      </w:r>
      <w:r w:rsidRPr="00CA4497">
        <w:rPr>
          <w:sz w:val="24"/>
        </w:rPr>
        <w:t>职业生活</w:t>
      </w:r>
      <w:r w:rsidRPr="00CA4497">
        <w:rPr>
          <w:rFonts w:hint="eastAsia"/>
          <w:sz w:val="24"/>
        </w:rPr>
        <w:t>、</w:t>
      </w:r>
      <w:r w:rsidRPr="00CA4497">
        <w:rPr>
          <w:sz w:val="24"/>
        </w:rPr>
        <w:t>婚姻家庭生活道德规范</w:t>
      </w:r>
    </w:p>
    <w:p w14:paraId="0CDC7724" w14:textId="77777777" w:rsidR="00CA4497" w:rsidRPr="00CA4497" w:rsidRDefault="00CA4497" w:rsidP="00CA4497">
      <w:pPr>
        <w:spacing w:line="360" w:lineRule="auto"/>
        <w:ind w:firstLineChars="200" w:firstLine="482"/>
        <w:rPr>
          <w:b/>
          <w:sz w:val="24"/>
        </w:rPr>
      </w:pPr>
      <w:r w:rsidRPr="00CA4497">
        <w:rPr>
          <w:rFonts w:hint="eastAsia"/>
          <w:b/>
          <w:sz w:val="24"/>
        </w:rPr>
        <w:t>（七）学习法治思想</w:t>
      </w:r>
      <w:r w:rsidRPr="00CA4497">
        <w:rPr>
          <w:rFonts w:hint="eastAsia"/>
          <w:b/>
          <w:sz w:val="24"/>
        </w:rPr>
        <w:t xml:space="preserve"> </w:t>
      </w:r>
      <w:r w:rsidRPr="00CA4497">
        <w:rPr>
          <w:rFonts w:hint="eastAsia"/>
          <w:b/>
          <w:sz w:val="24"/>
        </w:rPr>
        <w:t>提升法治素养</w:t>
      </w:r>
    </w:p>
    <w:p w14:paraId="00D34938" w14:textId="77777777" w:rsidR="00CA4497" w:rsidRPr="00CA4497" w:rsidRDefault="00CA4497" w:rsidP="00CA4497">
      <w:pPr>
        <w:spacing w:line="360" w:lineRule="auto"/>
        <w:ind w:firstLineChars="200" w:firstLine="480"/>
        <w:rPr>
          <w:sz w:val="24"/>
        </w:rPr>
      </w:pPr>
      <w:r w:rsidRPr="00CA4497">
        <w:rPr>
          <w:rFonts w:hint="eastAsia"/>
          <w:sz w:val="24"/>
        </w:rPr>
        <w:t>1.</w:t>
      </w:r>
      <w:r w:rsidRPr="00CA4497">
        <w:rPr>
          <w:rFonts w:hint="eastAsia"/>
          <w:sz w:val="24"/>
        </w:rPr>
        <w:t>教学内容</w:t>
      </w:r>
    </w:p>
    <w:p w14:paraId="44AC921B"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1</w:t>
      </w:r>
      <w:r w:rsidRPr="00CA4497">
        <w:rPr>
          <w:rFonts w:hint="eastAsia"/>
          <w:sz w:val="24"/>
        </w:rPr>
        <w:t>）社会主义法律的特征和运行</w:t>
      </w:r>
    </w:p>
    <w:p w14:paraId="2B6DE875"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2</w:t>
      </w:r>
      <w:r w:rsidRPr="00CA4497">
        <w:rPr>
          <w:rFonts w:hint="eastAsia"/>
          <w:sz w:val="24"/>
        </w:rPr>
        <w:t>）坚持全面依法治国</w:t>
      </w:r>
    </w:p>
    <w:p w14:paraId="327B9CDB"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3</w:t>
      </w:r>
      <w:r w:rsidRPr="00CA4497">
        <w:rPr>
          <w:rFonts w:hint="eastAsia"/>
          <w:sz w:val="24"/>
        </w:rPr>
        <w:t>）维护宪法权威</w:t>
      </w:r>
    </w:p>
    <w:p w14:paraId="4B3D5AEB" w14:textId="77777777" w:rsidR="00CA4497" w:rsidRPr="00CA4497" w:rsidRDefault="00CA4497" w:rsidP="00CA4497">
      <w:pPr>
        <w:spacing w:line="360" w:lineRule="auto"/>
        <w:ind w:firstLineChars="200" w:firstLine="480"/>
        <w:rPr>
          <w:sz w:val="24"/>
        </w:rPr>
      </w:pPr>
      <w:r w:rsidRPr="00CA4497">
        <w:rPr>
          <w:rFonts w:hint="eastAsia"/>
          <w:sz w:val="24"/>
        </w:rPr>
        <w:lastRenderedPageBreak/>
        <w:t>（</w:t>
      </w:r>
      <w:r w:rsidRPr="00CA4497">
        <w:rPr>
          <w:rFonts w:hint="eastAsia"/>
          <w:sz w:val="24"/>
        </w:rPr>
        <w:t>4</w:t>
      </w:r>
      <w:r w:rsidRPr="00CA4497">
        <w:rPr>
          <w:rFonts w:hint="eastAsia"/>
          <w:sz w:val="24"/>
        </w:rPr>
        <w:t>）自觉尊法学法守法用法</w:t>
      </w:r>
    </w:p>
    <w:p w14:paraId="0BD5CFA7" w14:textId="77777777" w:rsidR="00CA4497" w:rsidRPr="00CA4497" w:rsidRDefault="00CA4497" w:rsidP="00CA4497">
      <w:pPr>
        <w:spacing w:line="360" w:lineRule="auto"/>
        <w:ind w:firstLineChars="200" w:firstLine="480"/>
        <w:rPr>
          <w:sz w:val="24"/>
        </w:rPr>
      </w:pPr>
      <w:r w:rsidRPr="00CA4497">
        <w:rPr>
          <w:rFonts w:hint="eastAsia"/>
          <w:sz w:val="24"/>
        </w:rPr>
        <w:t>2.</w:t>
      </w:r>
      <w:r w:rsidRPr="00CA4497">
        <w:rPr>
          <w:rFonts w:hint="eastAsia"/>
          <w:sz w:val="24"/>
        </w:rPr>
        <w:t>基本要求</w:t>
      </w:r>
    </w:p>
    <w:p w14:paraId="248BEAD3"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1</w:t>
      </w:r>
      <w:r w:rsidRPr="00CA4497">
        <w:rPr>
          <w:rFonts w:hint="eastAsia"/>
          <w:sz w:val="24"/>
        </w:rPr>
        <w:t>）了解法律的概念与历史发展，宪法规定的基本制度、实体法律部门和程序法律部门，社会主义法治思维方式与法律的至上地位，法律权利与义务以及二者的关系</w:t>
      </w:r>
    </w:p>
    <w:p w14:paraId="26BC5A20"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2</w:t>
      </w:r>
      <w:r w:rsidRPr="00CA4497">
        <w:rPr>
          <w:rFonts w:hint="eastAsia"/>
          <w:sz w:val="24"/>
        </w:rPr>
        <w:t>）理解社会主义法治观念的主要内容、社主义法治思维方式的基本含义和特征，我国宪法法律规定的权利和义务</w:t>
      </w:r>
    </w:p>
    <w:p w14:paraId="22DA3D51"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3</w:t>
      </w:r>
      <w:r w:rsidRPr="00CA4497">
        <w:rPr>
          <w:rFonts w:hint="eastAsia"/>
          <w:sz w:val="24"/>
        </w:rPr>
        <w:t>）掌握中国特色社会主义法治体系，不断增强维护法律尊严的自觉性和责任感。树立法治理念，培养法治思维，维护法律权威，成为具有良好的法律素质的社会主义建设者和接班人，如何依法行使权利和履行义务</w:t>
      </w:r>
    </w:p>
    <w:p w14:paraId="296F0F0A" w14:textId="77777777" w:rsidR="00CA4497" w:rsidRPr="00CA4497" w:rsidRDefault="00CA4497" w:rsidP="00CA4497">
      <w:pPr>
        <w:spacing w:line="360" w:lineRule="auto"/>
        <w:ind w:firstLineChars="200" w:firstLine="480"/>
        <w:rPr>
          <w:sz w:val="24"/>
        </w:rPr>
      </w:pPr>
      <w:r w:rsidRPr="00CA4497">
        <w:rPr>
          <w:rFonts w:hint="eastAsia"/>
          <w:sz w:val="24"/>
        </w:rPr>
        <w:t>3.</w:t>
      </w:r>
      <w:r w:rsidRPr="00CA4497">
        <w:rPr>
          <w:rFonts w:hint="eastAsia"/>
          <w:sz w:val="24"/>
        </w:rPr>
        <w:t>重点难点</w:t>
      </w:r>
    </w:p>
    <w:p w14:paraId="24A0B878"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1</w:t>
      </w:r>
      <w:r w:rsidRPr="00CA4497">
        <w:rPr>
          <w:rFonts w:hint="eastAsia"/>
          <w:sz w:val="24"/>
        </w:rPr>
        <w:t>）我国社会主义法治观念的内涵和原则</w:t>
      </w:r>
    </w:p>
    <w:p w14:paraId="44D19229" w14:textId="77777777" w:rsidR="00CA4497" w:rsidRPr="00CA4497" w:rsidRDefault="00CA4497" w:rsidP="00CA4497">
      <w:pPr>
        <w:spacing w:line="360" w:lineRule="auto"/>
        <w:ind w:firstLineChars="200" w:firstLine="480"/>
        <w:rPr>
          <w:sz w:val="24"/>
        </w:rPr>
      </w:pPr>
      <w:r w:rsidRPr="00CA4497">
        <w:rPr>
          <w:rFonts w:hint="eastAsia"/>
          <w:sz w:val="24"/>
        </w:rPr>
        <w:t>（</w:t>
      </w:r>
      <w:r w:rsidRPr="00CA4497">
        <w:rPr>
          <w:rFonts w:hint="eastAsia"/>
          <w:sz w:val="24"/>
        </w:rPr>
        <w:t>2</w:t>
      </w:r>
      <w:r w:rsidRPr="00CA4497">
        <w:rPr>
          <w:rFonts w:hint="eastAsia"/>
          <w:sz w:val="24"/>
        </w:rPr>
        <w:t>）社会主义法治思维方式的内容和培养途径</w:t>
      </w:r>
    </w:p>
    <w:p w14:paraId="36E0FC12" w14:textId="77777777" w:rsidR="00CA4497" w:rsidRPr="00CA4497" w:rsidRDefault="00CA4497" w:rsidP="00CA4497">
      <w:pPr>
        <w:widowControl/>
        <w:rPr>
          <w:color w:val="000000"/>
          <w:sz w:val="24"/>
        </w:rPr>
      </w:pPr>
    </w:p>
    <w:p w14:paraId="70331BD2" w14:textId="77777777" w:rsidR="00CA4497" w:rsidRPr="00CA4497" w:rsidRDefault="00CA4497" w:rsidP="00CA4497">
      <w:pPr>
        <w:widowControl/>
        <w:ind w:firstLineChars="200" w:firstLine="480"/>
        <w:rPr>
          <w:color w:val="000000"/>
          <w:sz w:val="24"/>
        </w:rPr>
      </w:pPr>
      <w:r w:rsidRPr="00CA4497">
        <w:rPr>
          <w:rFonts w:hint="eastAsia"/>
          <w:color w:val="000000"/>
          <w:sz w:val="24"/>
        </w:rPr>
        <w:t>教学内容与</w:t>
      </w:r>
      <w:r w:rsidRPr="00CA4497">
        <w:rPr>
          <w:color w:val="000000"/>
          <w:sz w:val="24"/>
        </w:rPr>
        <w:t>课程目标的</w:t>
      </w:r>
      <w:r w:rsidRPr="00CA4497">
        <w:rPr>
          <w:rFonts w:hint="eastAsia"/>
          <w:color w:val="000000"/>
          <w:sz w:val="24"/>
        </w:rPr>
        <w:t>对应关系及</w:t>
      </w:r>
      <w:r w:rsidRPr="00CA4497">
        <w:rPr>
          <w:color w:val="000000"/>
          <w:sz w:val="24"/>
        </w:rPr>
        <w:t>学时分配</w:t>
      </w:r>
      <w:r w:rsidRPr="00CA4497">
        <w:rPr>
          <w:rFonts w:hint="eastAsia"/>
          <w:color w:val="000000"/>
          <w:sz w:val="24"/>
        </w:rPr>
        <w:t>如下表所示：</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6"/>
        <w:gridCol w:w="2985"/>
        <w:gridCol w:w="1644"/>
        <w:gridCol w:w="1691"/>
        <w:gridCol w:w="776"/>
        <w:gridCol w:w="850"/>
      </w:tblGrid>
      <w:tr w:rsidR="006D1BF3" w:rsidRPr="00CA4497" w14:paraId="0F990633" w14:textId="2754D339" w:rsidTr="006D1BF3">
        <w:trPr>
          <w:jc w:val="center"/>
        </w:trPr>
        <w:tc>
          <w:tcPr>
            <w:tcW w:w="696" w:type="dxa"/>
            <w:shd w:val="clear" w:color="auto" w:fill="FFFFFF"/>
            <w:vAlign w:val="center"/>
          </w:tcPr>
          <w:p w14:paraId="73BF4CF5" w14:textId="77777777" w:rsidR="006D1BF3" w:rsidRPr="00CA4497" w:rsidRDefault="006D1BF3" w:rsidP="00CA4497">
            <w:pPr>
              <w:jc w:val="center"/>
              <w:rPr>
                <w:color w:val="000000"/>
                <w:szCs w:val="21"/>
              </w:rPr>
            </w:pPr>
            <w:r w:rsidRPr="00CA4497">
              <w:rPr>
                <w:rFonts w:hint="eastAsia"/>
                <w:color w:val="000000"/>
                <w:szCs w:val="21"/>
              </w:rPr>
              <w:t>序号</w:t>
            </w:r>
          </w:p>
        </w:tc>
        <w:tc>
          <w:tcPr>
            <w:tcW w:w="2985" w:type="dxa"/>
            <w:shd w:val="clear" w:color="auto" w:fill="FFFFFF"/>
            <w:vAlign w:val="center"/>
          </w:tcPr>
          <w:p w14:paraId="0CF85502" w14:textId="77777777" w:rsidR="006D1BF3" w:rsidRPr="00CA4497" w:rsidRDefault="006D1BF3" w:rsidP="00CA4497">
            <w:pPr>
              <w:jc w:val="center"/>
              <w:rPr>
                <w:color w:val="000000"/>
                <w:szCs w:val="21"/>
              </w:rPr>
            </w:pPr>
            <w:r w:rsidRPr="00CA4497">
              <w:rPr>
                <w:color w:val="000000"/>
                <w:szCs w:val="21"/>
              </w:rPr>
              <w:t>教学内容</w:t>
            </w:r>
          </w:p>
        </w:tc>
        <w:tc>
          <w:tcPr>
            <w:tcW w:w="1644" w:type="dxa"/>
            <w:shd w:val="clear" w:color="auto" w:fill="FFFFFF"/>
            <w:vAlign w:val="center"/>
          </w:tcPr>
          <w:p w14:paraId="189B5A0B" w14:textId="77777777" w:rsidR="006D1BF3" w:rsidRDefault="006D1BF3" w:rsidP="00CA4497">
            <w:pPr>
              <w:jc w:val="center"/>
              <w:rPr>
                <w:color w:val="000000"/>
                <w:szCs w:val="21"/>
              </w:rPr>
            </w:pPr>
            <w:r w:rsidRPr="00CA4497">
              <w:rPr>
                <w:color w:val="000000"/>
                <w:szCs w:val="21"/>
              </w:rPr>
              <w:t>支撑</w:t>
            </w:r>
            <w:r w:rsidRPr="00CA4497">
              <w:rPr>
                <w:rFonts w:hint="eastAsia"/>
                <w:color w:val="000000"/>
                <w:szCs w:val="21"/>
              </w:rPr>
              <w:t>的</w:t>
            </w:r>
          </w:p>
          <w:p w14:paraId="2DE1E6E6" w14:textId="55682D36" w:rsidR="006D1BF3" w:rsidRPr="00CA4497" w:rsidRDefault="006D1BF3" w:rsidP="00CA4497">
            <w:pPr>
              <w:jc w:val="center"/>
              <w:rPr>
                <w:color w:val="000000"/>
                <w:szCs w:val="21"/>
              </w:rPr>
            </w:pPr>
            <w:r w:rsidRPr="00CA4497">
              <w:rPr>
                <w:color w:val="000000"/>
                <w:szCs w:val="21"/>
              </w:rPr>
              <w:t>课程目标</w:t>
            </w:r>
          </w:p>
        </w:tc>
        <w:tc>
          <w:tcPr>
            <w:tcW w:w="1691" w:type="dxa"/>
            <w:shd w:val="clear" w:color="auto" w:fill="FFFFFF"/>
            <w:vAlign w:val="center"/>
          </w:tcPr>
          <w:p w14:paraId="491222E3" w14:textId="77777777" w:rsidR="006D1BF3" w:rsidRDefault="006D1BF3" w:rsidP="006D1BF3">
            <w:pPr>
              <w:jc w:val="center"/>
              <w:rPr>
                <w:color w:val="000000"/>
                <w:szCs w:val="21"/>
              </w:rPr>
            </w:pPr>
            <w:r w:rsidRPr="00CA4497">
              <w:rPr>
                <w:color w:val="000000"/>
                <w:szCs w:val="21"/>
              </w:rPr>
              <w:t>支撑</w:t>
            </w:r>
            <w:r w:rsidRPr="00CA4497">
              <w:rPr>
                <w:rFonts w:hint="eastAsia"/>
                <w:color w:val="000000"/>
                <w:szCs w:val="21"/>
              </w:rPr>
              <w:t>的</w:t>
            </w:r>
            <w:r w:rsidRPr="00CA4497">
              <w:rPr>
                <w:color w:val="000000"/>
                <w:szCs w:val="21"/>
              </w:rPr>
              <w:t>毕业</w:t>
            </w:r>
          </w:p>
          <w:p w14:paraId="66253264" w14:textId="4D6C269D" w:rsidR="006D1BF3" w:rsidRPr="00CA4497" w:rsidRDefault="006D1BF3" w:rsidP="006D1BF3">
            <w:pPr>
              <w:jc w:val="center"/>
              <w:rPr>
                <w:color w:val="000000"/>
                <w:szCs w:val="21"/>
              </w:rPr>
            </w:pPr>
            <w:r w:rsidRPr="00CA4497">
              <w:rPr>
                <w:color w:val="000000"/>
                <w:szCs w:val="21"/>
              </w:rPr>
              <w:t>要求指标点</w:t>
            </w:r>
          </w:p>
        </w:tc>
        <w:tc>
          <w:tcPr>
            <w:tcW w:w="776" w:type="dxa"/>
            <w:shd w:val="clear" w:color="auto" w:fill="FFFFFF"/>
            <w:vAlign w:val="center"/>
          </w:tcPr>
          <w:p w14:paraId="6F56F07D" w14:textId="77777777" w:rsidR="006D1BF3" w:rsidRDefault="006D1BF3" w:rsidP="00CA4497">
            <w:pPr>
              <w:jc w:val="center"/>
              <w:rPr>
                <w:color w:val="000000"/>
                <w:szCs w:val="21"/>
              </w:rPr>
            </w:pPr>
            <w:r w:rsidRPr="00CA4497">
              <w:rPr>
                <w:color w:val="000000"/>
                <w:szCs w:val="21"/>
              </w:rPr>
              <w:t>讲</w:t>
            </w:r>
            <w:r w:rsidRPr="00CA4497">
              <w:rPr>
                <w:rFonts w:hint="eastAsia"/>
                <w:color w:val="000000"/>
                <w:szCs w:val="21"/>
              </w:rPr>
              <w:t>授</w:t>
            </w:r>
          </w:p>
          <w:p w14:paraId="3C0B1107" w14:textId="5CCAE8EF" w:rsidR="006D1BF3" w:rsidRPr="00CA4497" w:rsidRDefault="006D1BF3" w:rsidP="00CA4497">
            <w:pPr>
              <w:jc w:val="center"/>
              <w:rPr>
                <w:color w:val="000000"/>
                <w:szCs w:val="21"/>
              </w:rPr>
            </w:pPr>
            <w:r w:rsidRPr="00CA4497">
              <w:rPr>
                <w:color w:val="000000"/>
                <w:szCs w:val="21"/>
              </w:rPr>
              <w:t>学时</w:t>
            </w:r>
          </w:p>
        </w:tc>
        <w:tc>
          <w:tcPr>
            <w:tcW w:w="850" w:type="dxa"/>
            <w:shd w:val="clear" w:color="auto" w:fill="FFFFFF"/>
          </w:tcPr>
          <w:p w14:paraId="0AF092FD" w14:textId="77777777" w:rsidR="006D1BF3" w:rsidRDefault="006D1BF3" w:rsidP="00CA4497">
            <w:pPr>
              <w:jc w:val="center"/>
              <w:rPr>
                <w:color w:val="000000"/>
                <w:szCs w:val="21"/>
              </w:rPr>
            </w:pPr>
            <w:r>
              <w:rPr>
                <w:rFonts w:hint="eastAsia"/>
                <w:color w:val="000000"/>
                <w:szCs w:val="21"/>
              </w:rPr>
              <w:t>实践</w:t>
            </w:r>
          </w:p>
          <w:p w14:paraId="7C37EDA6" w14:textId="4A43B58C" w:rsidR="006D1BF3" w:rsidRPr="00CA4497" w:rsidRDefault="006D1BF3" w:rsidP="00CA4497">
            <w:pPr>
              <w:jc w:val="center"/>
              <w:rPr>
                <w:color w:val="000000"/>
                <w:szCs w:val="21"/>
              </w:rPr>
            </w:pPr>
            <w:r>
              <w:rPr>
                <w:rFonts w:hint="eastAsia"/>
                <w:color w:val="000000"/>
                <w:szCs w:val="21"/>
              </w:rPr>
              <w:t>学时</w:t>
            </w:r>
          </w:p>
        </w:tc>
      </w:tr>
      <w:tr w:rsidR="006D1BF3" w:rsidRPr="00CA4497" w14:paraId="2077C1D6" w14:textId="08A4F624" w:rsidTr="006D1BF3">
        <w:trPr>
          <w:jc w:val="center"/>
        </w:trPr>
        <w:tc>
          <w:tcPr>
            <w:tcW w:w="696" w:type="dxa"/>
            <w:vAlign w:val="center"/>
          </w:tcPr>
          <w:p w14:paraId="7C8F7F08" w14:textId="77777777" w:rsidR="006D1BF3" w:rsidRPr="00CA4497" w:rsidRDefault="006D1BF3" w:rsidP="00CA4497">
            <w:pPr>
              <w:widowControl/>
              <w:spacing w:before="100" w:beforeAutospacing="1" w:after="100" w:afterAutospacing="1" w:line="360" w:lineRule="auto"/>
              <w:jc w:val="center"/>
              <w:rPr>
                <w:rFonts w:ascii="宋体" w:hAnsi="宋体" w:cs="宋体"/>
                <w:kern w:val="0"/>
                <w:szCs w:val="21"/>
              </w:rPr>
            </w:pPr>
            <w:r w:rsidRPr="00CA4497">
              <w:rPr>
                <w:rFonts w:ascii="宋体" w:hAnsi="宋体" w:cs="宋体" w:hint="eastAsia"/>
                <w:kern w:val="0"/>
                <w:szCs w:val="21"/>
              </w:rPr>
              <w:t>1</w:t>
            </w:r>
          </w:p>
        </w:tc>
        <w:tc>
          <w:tcPr>
            <w:tcW w:w="2985" w:type="dxa"/>
            <w:vAlign w:val="center"/>
          </w:tcPr>
          <w:p w14:paraId="28095210" w14:textId="77777777" w:rsidR="006D1BF3" w:rsidRPr="00CA4497" w:rsidRDefault="006D1BF3" w:rsidP="00CA4497">
            <w:pPr>
              <w:widowControl/>
              <w:spacing w:before="100" w:beforeAutospacing="1" w:after="100" w:afterAutospacing="1" w:line="360" w:lineRule="auto"/>
              <w:jc w:val="left"/>
              <w:rPr>
                <w:rFonts w:ascii="宋体" w:hAnsi="宋体" w:cs="宋体"/>
                <w:kern w:val="0"/>
                <w:szCs w:val="21"/>
              </w:rPr>
            </w:pPr>
            <w:r w:rsidRPr="00CA4497">
              <w:rPr>
                <w:rFonts w:ascii="宋体" w:hAnsi="宋体" w:cs="宋体" w:hint="eastAsia"/>
                <w:color w:val="000000"/>
                <w:szCs w:val="21"/>
              </w:rPr>
              <w:t>绪论 担当复兴大任 成就时代新人</w:t>
            </w:r>
          </w:p>
        </w:tc>
        <w:tc>
          <w:tcPr>
            <w:tcW w:w="1644" w:type="dxa"/>
            <w:vAlign w:val="center"/>
          </w:tcPr>
          <w:p w14:paraId="089E08E8" w14:textId="12E1732A" w:rsidR="006D1BF3" w:rsidRPr="00E613A4" w:rsidRDefault="006D1BF3" w:rsidP="00CA4497">
            <w:pPr>
              <w:spacing w:line="360" w:lineRule="auto"/>
              <w:jc w:val="center"/>
              <w:rPr>
                <w:rFonts w:ascii="宋体" w:hAnsi="宋体"/>
                <w:szCs w:val="21"/>
              </w:rPr>
            </w:pPr>
            <w:r w:rsidRPr="00E613A4">
              <w:rPr>
                <w:rFonts w:ascii="宋体" w:hAnsi="宋体"/>
                <w:szCs w:val="21"/>
              </w:rPr>
              <w:t>目标</w:t>
            </w:r>
            <w:r w:rsidR="002C4AAB">
              <w:rPr>
                <w:rFonts w:ascii="宋体" w:hAnsi="宋体" w:hint="eastAsia"/>
                <w:szCs w:val="21"/>
              </w:rPr>
              <w:t>1、</w:t>
            </w:r>
            <w:r w:rsidR="004851F7">
              <w:rPr>
                <w:rFonts w:ascii="宋体" w:hAnsi="宋体" w:hint="eastAsia"/>
                <w:szCs w:val="21"/>
              </w:rPr>
              <w:t>2、</w:t>
            </w:r>
            <w:r w:rsidRPr="00E613A4">
              <w:rPr>
                <w:rFonts w:ascii="宋体" w:hAnsi="宋体" w:hint="eastAsia"/>
                <w:szCs w:val="21"/>
              </w:rPr>
              <w:t>3</w:t>
            </w:r>
          </w:p>
        </w:tc>
        <w:tc>
          <w:tcPr>
            <w:tcW w:w="1691" w:type="dxa"/>
            <w:vAlign w:val="center"/>
          </w:tcPr>
          <w:p w14:paraId="31C85EA2" w14:textId="74BF377F" w:rsidR="006D1BF3" w:rsidRPr="00E613A4" w:rsidRDefault="002C4AAB" w:rsidP="00CA4497">
            <w:pPr>
              <w:spacing w:line="360" w:lineRule="auto"/>
              <w:jc w:val="center"/>
              <w:rPr>
                <w:rFonts w:ascii="宋体" w:hAnsi="宋体"/>
                <w:szCs w:val="21"/>
              </w:rPr>
            </w:pPr>
            <w:r w:rsidRPr="002C4AAB">
              <w:rPr>
                <w:rFonts w:ascii="宋体" w:hAnsi="宋体" w:hint="eastAsia"/>
                <w:szCs w:val="21"/>
              </w:rPr>
              <w:t>3.3、</w:t>
            </w:r>
            <w:r w:rsidR="004851F7">
              <w:rPr>
                <w:rFonts w:ascii="宋体" w:hAnsi="宋体" w:hint="eastAsia"/>
                <w:szCs w:val="21"/>
              </w:rPr>
              <w:t>6</w:t>
            </w:r>
            <w:r w:rsidR="004851F7">
              <w:rPr>
                <w:rFonts w:ascii="宋体" w:hAnsi="宋体"/>
                <w:szCs w:val="21"/>
              </w:rPr>
              <w:t>.1</w:t>
            </w:r>
            <w:r w:rsidR="004851F7">
              <w:rPr>
                <w:rFonts w:ascii="宋体" w:hAnsi="宋体" w:hint="eastAsia"/>
                <w:szCs w:val="21"/>
              </w:rPr>
              <w:t>、</w:t>
            </w:r>
            <w:r w:rsidR="006D1BF3" w:rsidRPr="00E613A4">
              <w:rPr>
                <w:rFonts w:ascii="宋体" w:hAnsi="宋体" w:hint="eastAsia"/>
                <w:szCs w:val="21"/>
              </w:rPr>
              <w:t>8</w:t>
            </w:r>
            <w:r w:rsidR="006D1BF3" w:rsidRPr="00E613A4">
              <w:rPr>
                <w:rFonts w:ascii="宋体" w:hAnsi="宋体"/>
                <w:szCs w:val="21"/>
              </w:rPr>
              <w:t>.</w:t>
            </w:r>
            <w:r w:rsidR="006D1BF3" w:rsidRPr="00E613A4">
              <w:rPr>
                <w:rFonts w:ascii="宋体" w:hAnsi="宋体" w:hint="eastAsia"/>
                <w:szCs w:val="21"/>
              </w:rPr>
              <w:t>1</w:t>
            </w:r>
          </w:p>
        </w:tc>
        <w:tc>
          <w:tcPr>
            <w:tcW w:w="776" w:type="dxa"/>
            <w:vAlign w:val="center"/>
          </w:tcPr>
          <w:p w14:paraId="6EE34916" w14:textId="12733792" w:rsidR="006D1BF3" w:rsidRPr="00E613A4" w:rsidRDefault="00E613A4" w:rsidP="00CA4497">
            <w:pPr>
              <w:widowControl/>
              <w:spacing w:before="100" w:beforeAutospacing="1" w:after="100" w:afterAutospacing="1" w:line="360" w:lineRule="auto"/>
              <w:jc w:val="center"/>
              <w:rPr>
                <w:rFonts w:ascii="宋体" w:hAnsi="宋体" w:cs="宋体"/>
                <w:kern w:val="0"/>
                <w:szCs w:val="21"/>
              </w:rPr>
            </w:pPr>
            <w:r>
              <w:rPr>
                <w:rFonts w:ascii="宋体" w:hAnsi="宋体" w:cs="宋体" w:hint="eastAsia"/>
                <w:kern w:val="0"/>
                <w:szCs w:val="21"/>
              </w:rPr>
              <w:t>2</w:t>
            </w:r>
          </w:p>
        </w:tc>
        <w:tc>
          <w:tcPr>
            <w:tcW w:w="850" w:type="dxa"/>
          </w:tcPr>
          <w:p w14:paraId="3B8367DE" w14:textId="77777777" w:rsidR="006D1BF3" w:rsidRDefault="006D1BF3" w:rsidP="00CA4497">
            <w:pPr>
              <w:widowControl/>
              <w:spacing w:before="100" w:beforeAutospacing="1" w:after="100" w:afterAutospacing="1" w:line="360" w:lineRule="auto"/>
              <w:jc w:val="center"/>
              <w:rPr>
                <w:rFonts w:ascii="宋体" w:hAnsi="宋体" w:cs="宋体"/>
                <w:kern w:val="0"/>
                <w:szCs w:val="21"/>
              </w:rPr>
            </w:pPr>
          </w:p>
        </w:tc>
      </w:tr>
      <w:tr w:rsidR="006D1BF3" w:rsidRPr="00CA4497" w14:paraId="39A7BC5A" w14:textId="3B34909B" w:rsidTr="006D1BF3">
        <w:trPr>
          <w:jc w:val="center"/>
        </w:trPr>
        <w:tc>
          <w:tcPr>
            <w:tcW w:w="696" w:type="dxa"/>
            <w:vAlign w:val="center"/>
          </w:tcPr>
          <w:p w14:paraId="2D53F780" w14:textId="77777777" w:rsidR="006D1BF3" w:rsidRPr="00CA4497" w:rsidRDefault="006D1BF3" w:rsidP="00CA4497">
            <w:pPr>
              <w:widowControl/>
              <w:spacing w:before="100" w:beforeAutospacing="1" w:after="100" w:afterAutospacing="1" w:line="360" w:lineRule="auto"/>
              <w:jc w:val="center"/>
              <w:rPr>
                <w:rFonts w:ascii="宋体" w:hAnsi="宋体" w:cs="宋体"/>
                <w:kern w:val="0"/>
                <w:szCs w:val="21"/>
              </w:rPr>
            </w:pPr>
            <w:r w:rsidRPr="00CA4497">
              <w:rPr>
                <w:rFonts w:ascii="宋体" w:hAnsi="宋体" w:cs="宋体" w:hint="eastAsia"/>
                <w:kern w:val="0"/>
                <w:szCs w:val="21"/>
              </w:rPr>
              <w:t>2</w:t>
            </w:r>
          </w:p>
        </w:tc>
        <w:tc>
          <w:tcPr>
            <w:tcW w:w="2985" w:type="dxa"/>
            <w:vAlign w:val="center"/>
          </w:tcPr>
          <w:p w14:paraId="094AAB4A" w14:textId="77777777" w:rsidR="006D1BF3" w:rsidRPr="00CA4497" w:rsidRDefault="006D1BF3" w:rsidP="00CA4497">
            <w:pPr>
              <w:widowControl/>
              <w:spacing w:before="100" w:beforeAutospacing="1" w:after="100" w:afterAutospacing="1" w:line="360" w:lineRule="auto"/>
              <w:jc w:val="left"/>
              <w:rPr>
                <w:rFonts w:ascii="宋体" w:hAnsi="宋体" w:cs="宋体"/>
                <w:kern w:val="0"/>
                <w:szCs w:val="21"/>
              </w:rPr>
            </w:pPr>
            <w:r w:rsidRPr="00CA4497">
              <w:rPr>
                <w:rFonts w:ascii="宋体" w:hAnsi="宋体" w:cs="宋体" w:hint="eastAsia"/>
                <w:color w:val="000000"/>
                <w:szCs w:val="21"/>
              </w:rPr>
              <w:t>领悟人生真谛 把握人生方向</w:t>
            </w:r>
          </w:p>
        </w:tc>
        <w:tc>
          <w:tcPr>
            <w:tcW w:w="1644" w:type="dxa"/>
          </w:tcPr>
          <w:p w14:paraId="1099FBCB" w14:textId="34A36B1F" w:rsidR="006D1BF3" w:rsidRPr="00E613A4" w:rsidRDefault="006D1BF3" w:rsidP="00CA4497">
            <w:pPr>
              <w:spacing w:line="360" w:lineRule="auto"/>
              <w:jc w:val="center"/>
              <w:rPr>
                <w:rFonts w:ascii="宋体" w:hAnsi="宋体"/>
                <w:szCs w:val="21"/>
              </w:rPr>
            </w:pPr>
            <w:r w:rsidRPr="00E613A4">
              <w:rPr>
                <w:rFonts w:ascii="宋体" w:hAnsi="宋体"/>
                <w:szCs w:val="21"/>
              </w:rPr>
              <w:t>目标</w:t>
            </w:r>
            <w:r w:rsidRPr="00E613A4">
              <w:rPr>
                <w:rFonts w:ascii="宋体" w:hAnsi="宋体" w:hint="eastAsia"/>
                <w:szCs w:val="21"/>
              </w:rPr>
              <w:t>3</w:t>
            </w:r>
          </w:p>
        </w:tc>
        <w:tc>
          <w:tcPr>
            <w:tcW w:w="1691" w:type="dxa"/>
          </w:tcPr>
          <w:p w14:paraId="7E5D6047" w14:textId="7A6A84FE" w:rsidR="006D1BF3" w:rsidRPr="00E613A4" w:rsidRDefault="006D1BF3" w:rsidP="00CA4497">
            <w:pPr>
              <w:spacing w:line="360" w:lineRule="auto"/>
              <w:jc w:val="center"/>
              <w:rPr>
                <w:rFonts w:ascii="宋体" w:hAnsi="宋体"/>
                <w:szCs w:val="21"/>
              </w:rPr>
            </w:pPr>
            <w:r w:rsidRPr="00E613A4">
              <w:rPr>
                <w:rFonts w:ascii="宋体" w:hAnsi="宋体" w:hint="eastAsia"/>
                <w:szCs w:val="21"/>
              </w:rPr>
              <w:t>8</w:t>
            </w:r>
            <w:r w:rsidRPr="00E613A4">
              <w:rPr>
                <w:rFonts w:ascii="宋体" w:hAnsi="宋体"/>
                <w:szCs w:val="21"/>
              </w:rPr>
              <w:t>.</w:t>
            </w:r>
            <w:r w:rsidRPr="00E613A4">
              <w:rPr>
                <w:rFonts w:ascii="宋体" w:hAnsi="宋体" w:hint="eastAsia"/>
                <w:szCs w:val="21"/>
              </w:rPr>
              <w:t>1</w:t>
            </w:r>
          </w:p>
        </w:tc>
        <w:tc>
          <w:tcPr>
            <w:tcW w:w="776" w:type="dxa"/>
            <w:vAlign w:val="center"/>
          </w:tcPr>
          <w:p w14:paraId="5F437336" w14:textId="4EB9C9E7" w:rsidR="006D1BF3" w:rsidRPr="00E613A4" w:rsidRDefault="00E613A4" w:rsidP="00CA4497">
            <w:pPr>
              <w:widowControl/>
              <w:spacing w:before="100" w:beforeAutospacing="1" w:after="100" w:afterAutospacing="1" w:line="360" w:lineRule="auto"/>
              <w:jc w:val="center"/>
              <w:rPr>
                <w:rFonts w:ascii="宋体" w:hAnsi="宋体" w:cs="宋体"/>
                <w:kern w:val="0"/>
                <w:szCs w:val="21"/>
              </w:rPr>
            </w:pPr>
            <w:r>
              <w:rPr>
                <w:rFonts w:ascii="宋体" w:hAnsi="宋体" w:cs="宋体" w:hint="eastAsia"/>
                <w:kern w:val="0"/>
                <w:szCs w:val="21"/>
              </w:rPr>
              <w:t>6</w:t>
            </w:r>
          </w:p>
        </w:tc>
        <w:tc>
          <w:tcPr>
            <w:tcW w:w="850" w:type="dxa"/>
          </w:tcPr>
          <w:p w14:paraId="6A9C65CB" w14:textId="77777777" w:rsidR="006D1BF3" w:rsidRDefault="006D1BF3" w:rsidP="00CA4497">
            <w:pPr>
              <w:widowControl/>
              <w:spacing w:before="100" w:beforeAutospacing="1" w:after="100" w:afterAutospacing="1" w:line="360" w:lineRule="auto"/>
              <w:jc w:val="center"/>
              <w:rPr>
                <w:rFonts w:ascii="宋体" w:hAnsi="宋体" w:cs="宋体"/>
                <w:kern w:val="0"/>
                <w:szCs w:val="21"/>
              </w:rPr>
            </w:pPr>
          </w:p>
        </w:tc>
      </w:tr>
      <w:tr w:rsidR="006D1BF3" w:rsidRPr="00CA4497" w14:paraId="275F73E8" w14:textId="0CFA14A3" w:rsidTr="006D1BF3">
        <w:trPr>
          <w:jc w:val="center"/>
        </w:trPr>
        <w:tc>
          <w:tcPr>
            <w:tcW w:w="696" w:type="dxa"/>
            <w:vAlign w:val="center"/>
          </w:tcPr>
          <w:p w14:paraId="72F1AB73" w14:textId="77777777" w:rsidR="006D1BF3" w:rsidRPr="00CA4497" w:rsidRDefault="006D1BF3" w:rsidP="00CA4497">
            <w:pPr>
              <w:widowControl/>
              <w:spacing w:before="100" w:beforeAutospacing="1" w:after="100" w:afterAutospacing="1" w:line="360" w:lineRule="auto"/>
              <w:jc w:val="center"/>
              <w:rPr>
                <w:rFonts w:ascii="宋体" w:hAnsi="宋体" w:cs="宋体"/>
                <w:kern w:val="0"/>
                <w:szCs w:val="21"/>
              </w:rPr>
            </w:pPr>
            <w:r w:rsidRPr="00CA4497">
              <w:rPr>
                <w:rFonts w:ascii="宋体" w:hAnsi="宋体" w:cs="宋体" w:hint="eastAsia"/>
                <w:kern w:val="0"/>
                <w:szCs w:val="21"/>
              </w:rPr>
              <w:t>3</w:t>
            </w:r>
          </w:p>
        </w:tc>
        <w:tc>
          <w:tcPr>
            <w:tcW w:w="2985" w:type="dxa"/>
            <w:vAlign w:val="center"/>
          </w:tcPr>
          <w:p w14:paraId="3C4B440D" w14:textId="77777777" w:rsidR="006D1BF3" w:rsidRPr="00CA4497" w:rsidRDefault="006D1BF3" w:rsidP="00CA4497">
            <w:pPr>
              <w:widowControl/>
              <w:spacing w:before="100" w:beforeAutospacing="1" w:after="100" w:afterAutospacing="1" w:line="360" w:lineRule="auto"/>
              <w:jc w:val="left"/>
              <w:rPr>
                <w:rFonts w:ascii="宋体" w:hAnsi="宋体" w:cs="宋体"/>
                <w:kern w:val="0"/>
                <w:szCs w:val="21"/>
              </w:rPr>
            </w:pPr>
            <w:r w:rsidRPr="00CA4497">
              <w:rPr>
                <w:rFonts w:ascii="宋体" w:hAnsi="宋体" w:cs="宋体" w:hint="eastAsia"/>
                <w:color w:val="000000"/>
                <w:szCs w:val="21"/>
              </w:rPr>
              <w:t>追求远大理想 坚定崇高信念</w:t>
            </w:r>
          </w:p>
        </w:tc>
        <w:tc>
          <w:tcPr>
            <w:tcW w:w="1644" w:type="dxa"/>
          </w:tcPr>
          <w:p w14:paraId="2E7E8881" w14:textId="1FC5B0DE" w:rsidR="006D1BF3" w:rsidRPr="00E613A4" w:rsidRDefault="006D1BF3" w:rsidP="00CA4497">
            <w:pPr>
              <w:spacing w:line="360" w:lineRule="auto"/>
              <w:jc w:val="center"/>
              <w:rPr>
                <w:rFonts w:ascii="宋体" w:hAnsi="宋体"/>
                <w:szCs w:val="21"/>
              </w:rPr>
            </w:pPr>
            <w:r w:rsidRPr="00E613A4">
              <w:rPr>
                <w:rFonts w:ascii="宋体" w:hAnsi="宋体"/>
                <w:szCs w:val="21"/>
              </w:rPr>
              <w:t>目标</w:t>
            </w:r>
            <w:r w:rsidRPr="00E613A4">
              <w:rPr>
                <w:rFonts w:ascii="宋体" w:hAnsi="宋体" w:hint="eastAsia"/>
                <w:szCs w:val="21"/>
              </w:rPr>
              <w:t>3</w:t>
            </w:r>
          </w:p>
        </w:tc>
        <w:tc>
          <w:tcPr>
            <w:tcW w:w="1691" w:type="dxa"/>
          </w:tcPr>
          <w:p w14:paraId="47479847" w14:textId="550068F2" w:rsidR="006D1BF3" w:rsidRPr="00E613A4" w:rsidRDefault="006D1BF3" w:rsidP="00CA4497">
            <w:pPr>
              <w:spacing w:line="360" w:lineRule="auto"/>
              <w:jc w:val="center"/>
              <w:rPr>
                <w:rFonts w:ascii="宋体" w:hAnsi="宋体"/>
                <w:szCs w:val="21"/>
              </w:rPr>
            </w:pPr>
            <w:r w:rsidRPr="00E613A4">
              <w:rPr>
                <w:rFonts w:ascii="宋体" w:hAnsi="宋体" w:hint="eastAsia"/>
                <w:szCs w:val="21"/>
              </w:rPr>
              <w:t>8</w:t>
            </w:r>
            <w:r w:rsidRPr="00E613A4">
              <w:rPr>
                <w:rFonts w:ascii="宋体" w:hAnsi="宋体"/>
                <w:szCs w:val="21"/>
              </w:rPr>
              <w:t>.</w:t>
            </w:r>
            <w:r w:rsidRPr="00E613A4">
              <w:rPr>
                <w:rFonts w:ascii="宋体" w:hAnsi="宋体" w:hint="eastAsia"/>
                <w:szCs w:val="21"/>
              </w:rPr>
              <w:t>1</w:t>
            </w:r>
          </w:p>
        </w:tc>
        <w:tc>
          <w:tcPr>
            <w:tcW w:w="776" w:type="dxa"/>
            <w:vAlign w:val="center"/>
          </w:tcPr>
          <w:p w14:paraId="20A9A659" w14:textId="79F971C1" w:rsidR="006D1BF3" w:rsidRPr="00E613A4" w:rsidRDefault="00E613A4" w:rsidP="00CA4497">
            <w:pPr>
              <w:widowControl/>
              <w:spacing w:before="100" w:beforeAutospacing="1" w:after="100" w:afterAutospacing="1" w:line="360" w:lineRule="auto"/>
              <w:jc w:val="center"/>
              <w:rPr>
                <w:rFonts w:ascii="宋体" w:hAnsi="宋体" w:cs="宋体"/>
                <w:kern w:val="0"/>
                <w:szCs w:val="21"/>
              </w:rPr>
            </w:pPr>
            <w:r>
              <w:rPr>
                <w:rFonts w:ascii="宋体" w:hAnsi="宋体" w:cs="宋体" w:hint="eastAsia"/>
                <w:kern w:val="0"/>
                <w:szCs w:val="21"/>
              </w:rPr>
              <w:t>6</w:t>
            </w:r>
          </w:p>
        </w:tc>
        <w:tc>
          <w:tcPr>
            <w:tcW w:w="850" w:type="dxa"/>
          </w:tcPr>
          <w:p w14:paraId="70F6564D" w14:textId="77777777" w:rsidR="006D1BF3" w:rsidRDefault="006D1BF3" w:rsidP="00CA4497">
            <w:pPr>
              <w:widowControl/>
              <w:spacing w:before="100" w:beforeAutospacing="1" w:after="100" w:afterAutospacing="1" w:line="360" w:lineRule="auto"/>
              <w:jc w:val="center"/>
              <w:rPr>
                <w:rFonts w:ascii="宋体" w:hAnsi="宋体" w:cs="宋体"/>
                <w:kern w:val="0"/>
                <w:szCs w:val="21"/>
              </w:rPr>
            </w:pPr>
          </w:p>
        </w:tc>
      </w:tr>
      <w:tr w:rsidR="006D1BF3" w:rsidRPr="00CA4497" w14:paraId="596B5304" w14:textId="3559C4CE" w:rsidTr="006D1BF3">
        <w:trPr>
          <w:jc w:val="center"/>
        </w:trPr>
        <w:tc>
          <w:tcPr>
            <w:tcW w:w="696" w:type="dxa"/>
            <w:vAlign w:val="center"/>
          </w:tcPr>
          <w:p w14:paraId="13EE6160" w14:textId="77777777" w:rsidR="006D1BF3" w:rsidRPr="00CA4497" w:rsidRDefault="006D1BF3" w:rsidP="00CA4497">
            <w:pPr>
              <w:widowControl/>
              <w:spacing w:before="100" w:beforeAutospacing="1" w:after="100" w:afterAutospacing="1" w:line="360" w:lineRule="auto"/>
              <w:jc w:val="center"/>
              <w:rPr>
                <w:rFonts w:ascii="宋体" w:hAnsi="宋体" w:cs="宋体"/>
                <w:kern w:val="0"/>
                <w:szCs w:val="21"/>
              </w:rPr>
            </w:pPr>
            <w:r w:rsidRPr="00CA4497">
              <w:rPr>
                <w:rFonts w:ascii="宋体" w:hAnsi="宋体" w:cs="宋体" w:hint="eastAsia"/>
                <w:kern w:val="0"/>
                <w:szCs w:val="21"/>
              </w:rPr>
              <w:t>4</w:t>
            </w:r>
          </w:p>
        </w:tc>
        <w:tc>
          <w:tcPr>
            <w:tcW w:w="2985" w:type="dxa"/>
            <w:vAlign w:val="center"/>
          </w:tcPr>
          <w:p w14:paraId="3B1A6E67" w14:textId="77777777" w:rsidR="006D1BF3" w:rsidRPr="00CA4497" w:rsidRDefault="006D1BF3" w:rsidP="00CA4497">
            <w:pPr>
              <w:widowControl/>
              <w:spacing w:before="100" w:beforeAutospacing="1" w:after="100" w:afterAutospacing="1" w:line="360" w:lineRule="auto"/>
              <w:jc w:val="left"/>
              <w:rPr>
                <w:rFonts w:ascii="宋体" w:hAnsi="宋体" w:cs="宋体"/>
                <w:kern w:val="0"/>
                <w:szCs w:val="21"/>
              </w:rPr>
            </w:pPr>
            <w:r w:rsidRPr="00CA4497">
              <w:rPr>
                <w:rFonts w:ascii="宋体" w:hAnsi="宋体" w:cs="宋体" w:hint="eastAsia"/>
                <w:color w:val="000000"/>
                <w:szCs w:val="21"/>
              </w:rPr>
              <w:t>继承优良传统 弘扬中国精神</w:t>
            </w:r>
          </w:p>
        </w:tc>
        <w:tc>
          <w:tcPr>
            <w:tcW w:w="1644" w:type="dxa"/>
          </w:tcPr>
          <w:p w14:paraId="000A26AF" w14:textId="3668E458" w:rsidR="006D1BF3" w:rsidRPr="00E613A4" w:rsidRDefault="006D1BF3" w:rsidP="00CA4497">
            <w:pPr>
              <w:spacing w:line="360" w:lineRule="auto"/>
              <w:jc w:val="center"/>
              <w:rPr>
                <w:rFonts w:ascii="宋体" w:hAnsi="宋体"/>
                <w:szCs w:val="21"/>
              </w:rPr>
            </w:pPr>
            <w:r w:rsidRPr="00E613A4">
              <w:rPr>
                <w:rFonts w:ascii="宋体" w:hAnsi="宋体"/>
                <w:szCs w:val="21"/>
              </w:rPr>
              <w:t>目标</w:t>
            </w:r>
            <w:r w:rsidRPr="00E613A4">
              <w:rPr>
                <w:rFonts w:ascii="宋体" w:hAnsi="宋体" w:hint="eastAsia"/>
                <w:szCs w:val="21"/>
              </w:rPr>
              <w:t>3</w:t>
            </w:r>
          </w:p>
        </w:tc>
        <w:tc>
          <w:tcPr>
            <w:tcW w:w="1691" w:type="dxa"/>
          </w:tcPr>
          <w:p w14:paraId="207AC312" w14:textId="17235BE4" w:rsidR="006D1BF3" w:rsidRPr="00E613A4" w:rsidRDefault="006D1BF3" w:rsidP="00CA4497">
            <w:pPr>
              <w:spacing w:line="360" w:lineRule="auto"/>
              <w:jc w:val="center"/>
              <w:rPr>
                <w:rFonts w:ascii="宋体" w:hAnsi="宋体"/>
                <w:szCs w:val="21"/>
              </w:rPr>
            </w:pPr>
            <w:r w:rsidRPr="00E613A4">
              <w:rPr>
                <w:rFonts w:ascii="宋体" w:hAnsi="宋体" w:hint="eastAsia"/>
                <w:szCs w:val="21"/>
              </w:rPr>
              <w:t>8</w:t>
            </w:r>
            <w:r w:rsidRPr="00E613A4">
              <w:rPr>
                <w:rFonts w:ascii="宋体" w:hAnsi="宋体"/>
                <w:szCs w:val="21"/>
              </w:rPr>
              <w:t>.</w:t>
            </w:r>
            <w:r w:rsidRPr="00E613A4">
              <w:rPr>
                <w:rFonts w:ascii="宋体" w:hAnsi="宋体" w:hint="eastAsia"/>
                <w:szCs w:val="21"/>
              </w:rPr>
              <w:t>1</w:t>
            </w:r>
          </w:p>
        </w:tc>
        <w:tc>
          <w:tcPr>
            <w:tcW w:w="776" w:type="dxa"/>
            <w:vAlign w:val="center"/>
          </w:tcPr>
          <w:p w14:paraId="209A458F" w14:textId="6D29DB09" w:rsidR="006D1BF3" w:rsidRPr="00E613A4" w:rsidRDefault="00E613A4" w:rsidP="00CA4497">
            <w:pPr>
              <w:widowControl/>
              <w:spacing w:before="100" w:beforeAutospacing="1" w:after="100" w:afterAutospacing="1" w:line="360" w:lineRule="auto"/>
              <w:jc w:val="center"/>
              <w:rPr>
                <w:rFonts w:ascii="宋体" w:hAnsi="宋体" w:cs="宋体"/>
                <w:kern w:val="0"/>
                <w:szCs w:val="21"/>
              </w:rPr>
            </w:pPr>
            <w:r>
              <w:rPr>
                <w:rFonts w:ascii="宋体" w:hAnsi="宋体" w:cs="宋体" w:hint="eastAsia"/>
                <w:kern w:val="0"/>
                <w:szCs w:val="21"/>
              </w:rPr>
              <w:t>6</w:t>
            </w:r>
          </w:p>
        </w:tc>
        <w:tc>
          <w:tcPr>
            <w:tcW w:w="850" w:type="dxa"/>
          </w:tcPr>
          <w:p w14:paraId="4FDFDDFD" w14:textId="77777777" w:rsidR="006D1BF3" w:rsidRDefault="006D1BF3" w:rsidP="00CA4497">
            <w:pPr>
              <w:widowControl/>
              <w:spacing w:before="100" w:beforeAutospacing="1" w:after="100" w:afterAutospacing="1" w:line="360" w:lineRule="auto"/>
              <w:jc w:val="center"/>
              <w:rPr>
                <w:rFonts w:ascii="宋体" w:hAnsi="宋体" w:cs="宋体"/>
                <w:kern w:val="0"/>
                <w:szCs w:val="21"/>
              </w:rPr>
            </w:pPr>
          </w:p>
        </w:tc>
      </w:tr>
      <w:tr w:rsidR="006D1BF3" w:rsidRPr="00CA4497" w14:paraId="33270814" w14:textId="5A5413DE" w:rsidTr="006D1BF3">
        <w:trPr>
          <w:jc w:val="center"/>
        </w:trPr>
        <w:tc>
          <w:tcPr>
            <w:tcW w:w="696" w:type="dxa"/>
            <w:vAlign w:val="center"/>
          </w:tcPr>
          <w:p w14:paraId="055CB904" w14:textId="77777777" w:rsidR="006D1BF3" w:rsidRPr="00CA4497" w:rsidRDefault="006D1BF3" w:rsidP="00CA4497">
            <w:pPr>
              <w:widowControl/>
              <w:spacing w:before="100" w:beforeAutospacing="1" w:after="100" w:afterAutospacing="1" w:line="360" w:lineRule="auto"/>
              <w:jc w:val="center"/>
              <w:rPr>
                <w:rFonts w:ascii="宋体" w:hAnsi="宋体" w:cs="宋体"/>
                <w:kern w:val="0"/>
                <w:szCs w:val="21"/>
              </w:rPr>
            </w:pPr>
            <w:r w:rsidRPr="00CA4497">
              <w:rPr>
                <w:rFonts w:ascii="宋体" w:hAnsi="宋体" w:cs="宋体" w:hint="eastAsia"/>
                <w:kern w:val="0"/>
                <w:szCs w:val="21"/>
              </w:rPr>
              <w:t>5</w:t>
            </w:r>
          </w:p>
        </w:tc>
        <w:tc>
          <w:tcPr>
            <w:tcW w:w="2985" w:type="dxa"/>
            <w:vAlign w:val="center"/>
          </w:tcPr>
          <w:p w14:paraId="51328BE5" w14:textId="77777777" w:rsidR="006D1BF3" w:rsidRPr="00CA4497" w:rsidRDefault="006D1BF3" w:rsidP="00CA4497">
            <w:pPr>
              <w:widowControl/>
              <w:spacing w:before="100" w:beforeAutospacing="1" w:after="100" w:afterAutospacing="1" w:line="360" w:lineRule="auto"/>
              <w:jc w:val="left"/>
              <w:rPr>
                <w:rFonts w:ascii="宋体" w:hAnsi="宋体" w:cs="宋体"/>
                <w:kern w:val="0"/>
                <w:szCs w:val="21"/>
              </w:rPr>
            </w:pPr>
            <w:r w:rsidRPr="00CA4497">
              <w:rPr>
                <w:rFonts w:ascii="宋体" w:hAnsi="宋体" w:cs="宋体" w:hint="eastAsia"/>
                <w:kern w:val="0"/>
                <w:szCs w:val="21"/>
              </w:rPr>
              <w:t>明确价值要求 践行价值准则</w:t>
            </w:r>
          </w:p>
        </w:tc>
        <w:tc>
          <w:tcPr>
            <w:tcW w:w="1644" w:type="dxa"/>
          </w:tcPr>
          <w:p w14:paraId="1B2DA7EF" w14:textId="08DAC8B6" w:rsidR="006D1BF3" w:rsidRPr="00E613A4" w:rsidRDefault="006D1BF3" w:rsidP="00CA4497">
            <w:pPr>
              <w:spacing w:line="360" w:lineRule="auto"/>
              <w:jc w:val="center"/>
              <w:rPr>
                <w:rFonts w:ascii="宋体" w:hAnsi="宋体"/>
                <w:szCs w:val="21"/>
              </w:rPr>
            </w:pPr>
            <w:r w:rsidRPr="00E613A4">
              <w:rPr>
                <w:rFonts w:ascii="宋体" w:hAnsi="宋体"/>
                <w:szCs w:val="21"/>
              </w:rPr>
              <w:t>目标</w:t>
            </w:r>
            <w:r w:rsidRPr="00E613A4">
              <w:rPr>
                <w:rFonts w:ascii="宋体" w:hAnsi="宋体" w:hint="eastAsia"/>
                <w:szCs w:val="21"/>
              </w:rPr>
              <w:t>3</w:t>
            </w:r>
          </w:p>
        </w:tc>
        <w:tc>
          <w:tcPr>
            <w:tcW w:w="1691" w:type="dxa"/>
          </w:tcPr>
          <w:p w14:paraId="41904A33" w14:textId="5B478F6C" w:rsidR="006D1BF3" w:rsidRPr="00E613A4" w:rsidRDefault="006D1BF3" w:rsidP="00CA4497">
            <w:pPr>
              <w:spacing w:line="360" w:lineRule="auto"/>
              <w:jc w:val="center"/>
              <w:rPr>
                <w:rFonts w:ascii="宋体" w:hAnsi="宋体"/>
                <w:szCs w:val="21"/>
              </w:rPr>
            </w:pPr>
            <w:r w:rsidRPr="00E613A4">
              <w:rPr>
                <w:rFonts w:ascii="宋体" w:hAnsi="宋体" w:hint="eastAsia"/>
                <w:szCs w:val="21"/>
              </w:rPr>
              <w:t>8</w:t>
            </w:r>
            <w:r w:rsidRPr="00E613A4">
              <w:rPr>
                <w:rFonts w:ascii="宋体" w:hAnsi="宋体"/>
                <w:szCs w:val="21"/>
              </w:rPr>
              <w:t>.</w:t>
            </w:r>
            <w:r w:rsidRPr="00E613A4">
              <w:rPr>
                <w:rFonts w:ascii="宋体" w:hAnsi="宋体" w:hint="eastAsia"/>
                <w:szCs w:val="21"/>
              </w:rPr>
              <w:t>1</w:t>
            </w:r>
          </w:p>
        </w:tc>
        <w:tc>
          <w:tcPr>
            <w:tcW w:w="776" w:type="dxa"/>
            <w:vAlign w:val="center"/>
          </w:tcPr>
          <w:p w14:paraId="577B6037" w14:textId="4EAAD3CB" w:rsidR="006D1BF3" w:rsidRPr="00E613A4" w:rsidRDefault="006D1BF3" w:rsidP="00CA4497">
            <w:pPr>
              <w:widowControl/>
              <w:spacing w:before="100" w:beforeAutospacing="1" w:after="100" w:afterAutospacing="1" w:line="360" w:lineRule="auto"/>
              <w:jc w:val="center"/>
              <w:rPr>
                <w:rFonts w:ascii="宋体" w:hAnsi="宋体" w:cs="宋体"/>
                <w:kern w:val="0"/>
                <w:szCs w:val="21"/>
              </w:rPr>
            </w:pPr>
            <w:r w:rsidRPr="00E613A4">
              <w:rPr>
                <w:rFonts w:ascii="宋体" w:hAnsi="宋体" w:cs="宋体" w:hint="eastAsia"/>
                <w:kern w:val="0"/>
                <w:szCs w:val="21"/>
              </w:rPr>
              <w:t>6</w:t>
            </w:r>
          </w:p>
        </w:tc>
        <w:tc>
          <w:tcPr>
            <w:tcW w:w="850" w:type="dxa"/>
          </w:tcPr>
          <w:p w14:paraId="668B0722" w14:textId="77777777" w:rsidR="006D1BF3" w:rsidRDefault="006D1BF3" w:rsidP="00CA4497">
            <w:pPr>
              <w:widowControl/>
              <w:spacing w:before="100" w:beforeAutospacing="1" w:after="100" w:afterAutospacing="1" w:line="360" w:lineRule="auto"/>
              <w:jc w:val="center"/>
              <w:rPr>
                <w:rFonts w:ascii="宋体" w:hAnsi="宋体" w:cs="宋体"/>
                <w:kern w:val="0"/>
                <w:szCs w:val="21"/>
              </w:rPr>
            </w:pPr>
          </w:p>
        </w:tc>
      </w:tr>
      <w:tr w:rsidR="006D1BF3" w:rsidRPr="00CA4497" w14:paraId="47455DAD" w14:textId="7E9D9B3C" w:rsidTr="006D1BF3">
        <w:trPr>
          <w:jc w:val="center"/>
        </w:trPr>
        <w:tc>
          <w:tcPr>
            <w:tcW w:w="696" w:type="dxa"/>
            <w:vAlign w:val="center"/>
          </w:tcPr>
          <w:p w14:paraId="7B6DC8E5" w14:textId="77777777" w:rsidR="006D1BF3" w:rsidRPr="00CA4497" w:rsidRDefault="006D1BF3" w:rsidP="00CA4497">
            <w:pPr>
              <w:widowControl/>
              <w:spacing w:before="100" w:beforeAutospacing="1" w:after="100" w:afterAutospacing="1" w:line="360" w:lineRule="auto"/>
              <w:jc w:val="center"/>
              <w:rPr>
                <w:rFonts w:ascii="宋体" w:hAnsi="宋体" w:cs="宋体"/>
                <w:kern w:val="0"/>
                <w:szCs w:val="21"/>
              </w:rPr>
            </w:pPr>
            <w:r w:rsidRPr="00CA4497">
              <w:rPr>
                <w:rFonts w:ascii="宋体" w:hAnsi="宋体" w:cs="宋体" w:hint="eastAsia"/>
                <w:kern w:val="0"/>
                <w:szCs w:val="21"/>
              </w:rPr>
              <w:t>6</w:t>
            </w:r>
          </w:p>
        </w:tc>
        <w:tc>
          <w:tcPr>
            <w:tcW w:w="2985" w:type="dxa"/>
            <w:vAlign w:val="center"/>
          </w:tcPr>
          <w:p w14:paraId="3DC0ED08" w14:textId="77777777" w:rsidR="006D1BF3" w:rsidRPr="00CA4497" w:rsidRDefault="006D1BF3" w:rsidP="00CA4497">
            <w:pPr>
              <w:widowControl/>
              <w:spacing w:before="100" w:beforeAutospacing="1" w:after="100" w:afterAutospacing="1" w:line="360" w:lineRule="auto"/>
              <w:jc w:val="left"/>
              <w:rPr>
                <w:rFonts w:ascii="宋体" w:hAnsi="宋体" w:cs="宋体"/>
                <w:kern w:val="0"/>
                <w:szCs w:val="21"/>
              </w:rPr>
            </w:pPr>
            <w:r w:rsidRPr="00CA4497">
              <w:rPr>
                <w:rFonts w:ascii="宋体" w:hAnsi="宋体" w:cs="宋体" w:hint="eastAsia"/>
                <w:kern w:val="0"/>
                <w:szCs w:val="21"/>
              </w:rPr>
              <w:t>遵守道德规范 锤炼道德品格</w:t>
            </w:r>
          </w:p>
        </w:tc>
        <w:tc>
          <w:tcPr>
            <w:tcW w:w="1644" w:type="dxa"/>
          </w:tcPr>
          <w:p w14:paraId="2D521EDA" w14:textId="356D2E24" w:rsidR="006D1BF3" w:rsidRPr="00E613A4" w:rsidRDefault="006D1BF3" w:rsidP="00CA4497">
            <w:pPr>
              <w:spacing w:line="360" w:lineRule="auto"/>
              <w:jc w:val="center"/>
              <w:rPr>
                <w:rFonts w:ascii="宋体" w:hAnsi="宋体"/>
                <w:szCs w:val="21"/>
              </w:rPr>
            </w:pPr>
            <w:r w:rsidRPr="00E613A4">
              <w:rPr>
                <w:rFonts w:ascii="宋体" w:hAnsi="宋体"/>
                <w:szCs w:val="21"/>
              </w:rPr>
              <w:t>目标</w:t>
            </w:r>
            <w:r w:rsidRPr="00E613A4">
              <w:rPr>
                <w:rFonts w:ascii="宋体" w:hAnsi="宋体" w:hint="eastAsia"/>
                <w:szCs w:val="21"/>
              </w:rPr>
              <w:t>3</w:t>
            </w:r>
          </w:p>
        </w:tc>
        <w:tc>
          <w:tcPr>
            <w:tcW w:w="1691" w:type="dxa"/>
          </w:tcPr>
          <w:p w14:paraId="42766DF5" w14:textId="36FFFBAD" w:rsidR="006D1BF3" w:rsidRPr="00E613A4" w:rsidRDefault="006D1BF3" w:rsidP="00CA4497">
            <w:pPr>
              <w:spacing w:line="360" w:lineRule="auto"/>
              <w:jc w:val="center"/>
              <w:rPr>
                <w:rFonts w:ascii="宋体" w:hAnsi="宋体"/>
                <w:szCs w:val="21"/>
              </w:rPr>
            </w:pPr>
            <w:r w:rsidRPr="00E613A4">
              <w:rPr>
                <w:rFonts w:ascii="宋体" w:hAnsi="宋体" w:hint="eastAsia"/>
                <w:szCs w:val="21"/>
              </w:rPr>
              <w:t>8</w:t>
            </w:r>
            <w:r w:rsidRPr="00E613A4">
              <w:rPr>
                <w:rFonts w:ascii="宋体" w:hAnsi="宋体"/>
                <w:szCs w:val="21"/>
              </w:rPr>
              <w:t>.</w:t>
            </w:r>
            <w:r w:rsidRPr="00E613A4">
              <w:rPr>
                <w:rFonts w:ascii="宋体" w:hAnsi="宋体" w:hint="eastAsia"/>
                <w:szCs w:val="21"/>
              </w:rPr>
              <w:t>1</w:t>
            </w:r>
          </w:p>
        </w:tc>
        <w:tc>
          <w:tcPr>
            <w:tcW w:w="776" w:type="dxa"/>
            <w:vAlign w:val="center"/>
          </w:tcPr>
          <w:p w14:paraId="546524E6" w14:textId="2C329E37" w:rsidR="006D1BF3" w:rsidRPr="00E613A4" w:rsidRDefault="00E613A4" w:rsidP="00CA4497">
            <w:pPr>
              <w:widowControl/>
              <w:spacing w:before="100" w:beforeAutospacing="1" w:after="100" w:afterAutospacing="1" w:line="360" w:lineRule="auto"/>
              <w:jc w:val="center"/>
              <w:rPr>
                <w:rFonts w:ascii="宋体" w:hAnsi="宋体" w:cs="宋体"/>
                <w:kern w:val="0"/>
                <w:szCs w:val="21"/>
              </w:rPr>
            </w:pPr>
            <w:r>
              <w:rPr>
                <w:rFonts w:ascii="宋体" w:hAnsi="宋体" w:cs="宋体" w:hint="eastAsia"/>
                <w:kern w:val="0"/>
                <w:szCs w:val="21"/>
              </w:rPr>
              <w:t>8</w:t>
            </w:r>
          </w:p>
        </w:tc>
        <w:tc>
          <w:tcPr>
            <w:tcW w:w="850" w:type="dxa"/>
          </w:tcPr>
          <w:p w14:paraId="7F593E9C" w14:textId="77777777" w:rsidR="006D1BF3" w:rsidRPr="00CA4497" w:rsidRDefault="006D1BF3" w:rsidP="00CA4497">
            <w:pPr>
              <w:widowControl/>
              <w:spacing w:before="100" w:beforeAutospacing="1" w:after="100" w:afterAutospacing="1" w:line="360" w:lineRule="auto"/>
              <w:jc w:val="center"/>
              <w:rPr>
                <w:rFonts w:ascii="宋体" w:hAnsi="宋体" w:cs="宋体"/>
                <w:kern w:val="0"/>
                <w:szCs w:val="21"/>
              </w:rPr>
            </w:pPr>
          </w:p>
        </w:tc>
      </w:tr>
      <w:tr w:rsidR="006D1BF3" w:rsidRPr="00CA4497" w14:paraId="281BAF34" w14:textId="1DC3E394" w:rsidTr="006D1BF3">
        <w:trPr>
          <w:jc w:val="center"/>
        </w:trPr>
        <w:tc>
          <w:tcPr>
            <w:tcW w:w="696" w:type="dxa"/>
            <w:vAlign w:val="center"/>
          </w:tcPr>
          <w:p w14:paraId="4B2792AF" w14:textId="77777777" w:rsidR="006D1BF3" w:rsidRPr="00CA4497" w:rsidRDefault="006D1BF3" w:rsidP="00CA4497">
            <w:pPr>
              <w:widowControl/>
              <w:spacing w:before="100" w:beforeAutospacing="1" w:after="100" w:afterAutospacing="1" w:line="360" w:lineRule="auto"/>
              <w:jc w:val="center"/>
              <w:rPr>
                <w:rFonts w:ascii="宋体" w:hAnsi="宋体" w:cs="宋体"/>
                <w:kern w:val="0"/>
                <w:szCs w:val="21"/>
              </w:rPr>
            </w:pPr>
            <w:r w:rsidRPr="00CA4497">
              <w:rPr>
                <w:rFonts w:ascii="宋体" w:hAnsi="宋体" w:cs="宋体" w:hint="eastAsia"/>
                <w:kern w:val="0"/>
                <w:szCs w:val="21"/>
              </w:rPr>
              <w:t>7</w:t>
            </w:r>
          </w:p>
        </w:tc>
        <w:tc>
          <w:tcPr>
            <w:tcW w:w="2985" w:type="dxa"/>
            <w:vAlign w:val="center"/>
          </w:tcPr>
          <w:p w14:paraId="48331F70" w14:textId="77777777" w:rsidR="006D1BF3" w:rsidRPr="00CA4497" w:rsidRDefault="006D1BF3" w:rsidP="00CA4497">
            <w:pPr>
              <w:spacing w:line="360" w:lineRule="auto"/>
              <w:jc w:val="left"/>
              <w:rPr>
                <w:rFonts w:ascii="宋体" w:hAnsi="宋体"/>
                <w:szCs w:val="21"/>
              </w:rPr>
            </w:pPr>
            <w:r w:rsidRPr="00CA4497">
              <w:rPr>
                <w:rFonts w:ascii="宋体" w:hAnsi="宋体" w:hint="eastAsia"/>
                <w:szCs w:val="21"/>
              </w:rPr>
              <w:t>学习法治思想 提升法治素养</w:t>
            </w:r>
          </w:p>
        </w:tc>
        <w:tc>
          <w:tcPr>
            <w:tcW w:w="1644" w:type="dxa"/>
          </w:tcPr>
          <w:p w14:paraId="6C49D9AF" w14:textId="049E4BDB" w:rsidR="006D1BF3" w:rsidRPr="00E613A4" w:rsidRDefault="006D1BF3" w:rsidP="00CA4497">
            <w:pPr>
              <w:spacing w:line="360" w:lineRule="auto"/>
              <w:jc w:val="center"/>
              <w:rPr>
                <w:rFonts w:ascii="宋体" w:hAnsi="宋体"/>
                <w:szCs w:val="21"/>
              </w:rPr>
            </w:pPr>
            <w:r w:rsidRPr="00E613A4">
              <w:rPr>
                <w:rFonts w:ascii="宋体" w:hAnsi="宋体"/>
                <w:szCs w:val="21"/>
              </w:rPr>
              <w:t>目标</w:t>
            </w:r>
            <w:r w:rsidRPr="00E613A4">
              <w:rPr>
                <w:rFonts w:ascii="宋体" w:hAnsi="宋体" w:hint="eastAsia"/>
                <w:szCs w:val="21"/>
              </w:rPr>
              <w:t>1、2</w:t>
            </w:r>
          </w:p>
        </w:tc>
        <w:tc>
          <w:tcPr>
            <w:tcW w:w="1691" w:type="dxa"/>
          </w:tcPr>
          <w:p w14:paraId="68311225" w14:textId="43FBCE6F" w:rsidR="006D1BF3" w:rsidRPr="00E613A4" w:rsidRDefault="006D1BF3" w:rsidP="00CA4497">
            <w:pPr>
              <w:spacing w:line="360" w:lineRule="auto"/>
              <w:jc w:val="center"/>
              <w:rPr>
                <w:rFonts w:ascii="宋体" w:hAnsi="宋体"/>
                <w:szCs w:val="21"/>
              </w:rPr>
            </w:pPr>
            <w:r w:rsidRPr="00E613A4">
              <w:rPr>
                <w:rFonts w:ascii="宋体" w:hAnsi="宋体"/>
                <w:szCs w:val="21"/>
              </w:rPr>
              <w:t>3.3</w:t>
            </w:r>
            <w:r w:rsidRPr="00E613A4">
              <w:rPr>
                <w:rFonts w:ascii="宋体" w:hAnsi="宋体" w:hint="eastAsia"/>
                <w:szCs w:val="21"/>
              </w:rPr>
              <w:t>、6.1</w:t>
            </w:r>
          </w:p>
        </w:tc>
        <w:tc>
          <w:tcPr>
            <w:tcW w:w="776" w:type="dxa"/>
            <w:vAlign w:val="center"/>
          </w:tcPr>
          <w:p w14:paraId="3D921425" w14:textId="05538D9B" w:rsidR="006D1BF3" w:rsidRPr="00E613A4" w:rsidRDefault="00E613A4" w:rsidP="00CA4497">
            <w:pPr>
              <w:widowControl/>
              <w:spacing w:before="100" w:beforeAutospacing="1" w:after="100" w:afterAutospacing="1" w:line="360" w:lineRule="auto"/>
              <w:jc w:val="center"/>
              <w:rPr>
                <w:rFonts w:ascii="宋体" w:hAnsi="宋体" w:cs="宋体"/>
                <w:kern w:val="0"/>
                <w:szCs w:val="21"/>
              </w:rPr>
            </w:pPr>
            <w:r>
              <w:rPr>
                <w:rFonts w:ascii="宋体" w:hAnsi="宋体" w:cs="宋体" w:hint="eastAsia"/>
                <w:kern w:val="0"/>
                <w:szCs w:val="21"/>
              </w:rPr>
              <w:t>8</w:t>
            </w:r>
          </w:p>
        </w:tc>
        <w:tc>
          <w:tcPr>
            <w:tcW w:w="850" w:type="dxa"/>
          </w:tcPr>
          <w:p w14:paraId="7EFE76CF" w14:textId="77777777" w:rsidR="006D1BF3" w:rsidRPr="00CA4497" w:rsidRDefault="006D1BF3" w:rsidP="00CA4497">
            <w:pPr>
              <w:widowControl/>
              <w:spacing w:before="100" w:beforeAutospacing="1" w:after="100" w:afterAutospacing="1" w:line="360" w:lineRule="auto"/>
              <w:jc w:val="center"/>
              <w:rPr>
                <w:rFonts w:ascii="宋体" w:hAnsi="宋体" w:cs="宋体"/>
                <w:kern w:val="0"/>
                <w:szCs w:val="21"/>
              </w:rPr>
            </w:pPr>
          </w:p>
        </w:tc>
      </w:tr>
      <w:tr w:rsidR="006D1BF3" w:rsidRPr="00CA4497" w14:paraId="4C26C65F" w14:textId="0320DF6F" w:rsidTr="006D1BF3">
        <w:trPr>
          <w:jc w:val="center"/>
        </w:trPr>
        <w:tc>
          <w:tcPr>
            <w:tcW w:w="696" w:type="dxa"/>
            <w:vAlign w:val="center"/>
          </w:tcPr>
          <w:p w14:paraId="491D169C" w14:textId="77777777" w:rsidR="006D1BF3" w:rsidRPr="00CA4497" w:rsidRDefault="006D1BF3" w:rsidP="00CA4497">
            <w:pPr>
              <w:widowControl/>
              <w:spacing w:before="100" w:beforeAutospacing="1" w:after="100" w:afterAutospacing="1" w:line="360" w:lineRule="auto"/>
              <w:jc w:val="center"/>
              <w:rPr>
                <w:rFonts w:ascii="宋体" w:hAnsi="宋体" w:cs="宋体"/>
                <w:kern w:val="0"/>
                <w:szCs w:val="21"/>
              </w:rPr>
            </w:pPr>
            <w:r w:rsidRPr="00CA4497">
              <w:rPr>
                <w:rFonts w:ascii="宋体" w:hAnsi="宋体" w:cs="宋体" w:hint="eastAsia"/>
                <w:kern w:val="0"/>
                <w:szCs w:val="21"/>
              </w:rPr>
              <w:t>8</w:t>
            </w:r>
          </w:p>
        </w:tc>
        <w:tc>
          <w:tcPr>
            <w:tcW w:w="2985" w:type="dxa"/>
            <w:vAlign w:val="center"/>
          </w:tcPr>
          <w:p w14:paraId="7BF94BC4" w14:textId="70B8F263" w:rsidR="006D1BF3" w:rsidRPr="00CA4497" w:rsidRDefault="006D1BF3" w:rsidP="00CA4497">
            <w:pPr>
              <w:widowControl/>
              <w:spacing w:before="100" w:beforeAutospacing="1" w:after="100" w:afterAutospacing="1" w:line="360" w:lineRule="auto"/>
              <w:jc w:val="left"/>
              <w:rPr>
                <w:rFonts w:ascii="宋体" w:hAnsi="宋体" w:cs="宋体"/>
                <w:kern w:val="0"/>
                <w:szCs w:val="21"/>
              </w:rPr>
            </w:pPr>
            <w:r w:rsidRPr="00CB7F8D">
              <w:rPr>
                <w:rFonts w:ascii="宋体" w:hAnsi="宋体" w:cs="宋体" w:hint="eastAsia"/>
                <w:kern w:val="0"/>
                <w:szCs w:val="21"/>
              </w:rPr>
              <w:t>思想政治理论课实践</w:t>
            </w:r>
          </w:p>
        </w:tc>
        <w:tc>
          <w:tcPr>
            <w:tcW w:w="1644" w:type="dxa"/>
          </w:tcPr>
          <w:p w14:paraId="25DC8A07" w14:textId="5A305E50" w:rsidR="006D1BF3" w:rsidRPr="00CA4497" w:rsidRDefault="006D1BF3" w:rsidP="00CA4497">
            <w:pPr>
              <w:spacing w:line="360" w:lineRule="auto"/>
              <w:jc w:val="center"/>
              <w:rPr>
                <w:rFonts w:ascii="宋体" w:hAnsi="宋体"/>
                <w:color w:val="000000"/>
                <w:szCs w:val="21"/>
              </w:rPr>
            </w:pPr>
          </w:p>
        </w:tc>
        <w:tc>
          <w:tcPr>
            <w:tcW w:w="1691" w:type="dxa"/>
          </w:tcPr>
          <w:p w14:paraId="18A7F0B5" w14:textId="472BEA8E" w:rsidR="006D1BF3" w:rsidRPr="00CA4497" w:rsidRDefault="006D1BF3" w:rsidP="00CA4497">
            <w:pPr>
              <w:spacing w:line="360" w:lineRule="auto"/>
              <w:jc w:val="center"/>
              <w:rPr>
                <w:rFonts w:ascii="宋体" w:hAnsi="宋体"/>
                <w:szCs w:val="21"/>
              </w:rPr>
            </w:pPr>
          </w:p>
        </w:tc>
        <w:tc>
          <w:tcPr>
            <w:tcW w:w="776" w:type="dxa"/>
            <w:vAlign w:val="center"/>
          </w:tcPr>
          <w:p w14:paraId="7DCA1223" w14:textId="57B67E2C" w:rsidR="006D1BF3" w:rsidRPr="00CA4497" w:rsidRDefault="006D1BF3" w:rsidP="00CA4497">
            <w:pPr>
              <w:widowControl/>
              <w:spacing w:before="100" w:beforeAutospacing="1" w:after="100" w:afterAutospacing="1" w:line="360" w:lineRule="auto"/>
              <w:jc w:val="center"/>
              <w:rPr>
                <w:rFonts w:ascii="宋体" w:hAnsi="宋体" w:cs="宋体"/>
                <w:kern w:val="0"/>
                <w:szCs w:val="21"/>
              </w:rPr>
            </w:pPr>
          </w:p>
        </w:tc>
        <w:tc>
          <w:tcPr>
            <w:tcW w:w="850" w:type="dxa"/>
          </w:tcPr>
          <w:p w14:paraId="1F285F19" w14:textId="0F133355" w:rsidR="006D1BF3" w:rsidRDefault="006D1BF3" w:rsidP="00CA4497">
            <w:pPr>
              <w:widowControl/>
              <w:spacing w:before="100" w:beforeAutospacing="1" w:after="100" w:afterAutospacing="1" w:line="360" w:lineRule="auto"/>
              <w:jc w:val="center"/>
              <w:rPr>
                <w:rFonts w:ascii="宋体" w:hAnsi="宋体" w:cs="宋体"/>
                <w:kern w:val="0"/>
                <w:szCs w:val="21"/>
              </w:rPr>
            </w:pPr>
            <w:r>
              <w:rPr>
                <w:rFonts w:ascii="宋体" w:hAnsi="宋体" w:cs="宋体" w:hint="eastAsia"/>
                <w:kern w:val="0"/>
                <w:szCs w:val="21"/>
              </w:rPr>
              <w:t>6</w:t>
            </w:r>
          </w:p>
        </w:tc>
      </w:tr>
      <w:tr w:rsidR="006D1BF3" w:rsidRPr="00CA4497" w14:paraId="3BBB8330" w14:textId="6AD4F748" w:rsidTr="006D1BF3">
        <w:trPr>
          <w:trHeight w:val="441"/>
          <w:jc w:val="center"/>
        </w:trPr>
        <w:tc>
          <w:tcPr>
            <w:tcW w:w="7016" w:type="dxa"/>
            <w:gridSpan w:val="4"/>
            <w:vAlign w:val="center"/>
          </w:tcPr>
          <w:p w14:paraId="0694F585" w14:textId="77777777" w:rsidR="006D1BF3" w:rsidRPr="00CA4497" w:rsidRDefault="006D1BF3" w:rsidP="00CA4497">
            <w:pPr>
              <w:spacing w:line="360" w:lineRule="auto"/>
              <w:jc w:val="center"/>
              <w:rPr>
                <w:rFonts w:ascii="宋体" w:hAnsi="宋体"/>
                <w:szCs w:val="21"/>
              </w:rPr>
            </w:pPr>
            <w:r w:rsidRPr="00CA4497">
              <w:rPr>
                <w:rFonts w:ascii="宋体" w:hAnsi="宋体"/>
                <w:szCs w:val="21"/>
              </w:rPr>
              <w:t>合计</w:t>
            </w:r>
          </w:p>
        </w:tc>
        <w:tc>
          <w:tcPr>
            <w:tcW w:w="776" w:type="dxa"/>
            <w:vAlign w:val="center"/>
          </w:tcPr>
          <w:p w14:paraId="1B9B9BFA" w14:textId="4ECE24D7" w:rsidR="006D1BF3" w:rsidRPr="00CA4497" w:rsidRDefault="006D1BF3" w:rsidP="00CA4497">
            <w:pPr>
              <w:spacing w:line="360" w:lineRule="auto"/>
              <w:jc w:val="center"/>
              <w:rPr>
                <w:rFonts w:ascii="宋体" w:hAnsi="宋体"/>
                <w:szCs w:val="21"/>
              </w:rPr>
            </w:pPr>
            <w:r>
              <w:rPr>
                <w:rFonts w:ascii="宋体" w:hAnsi="宋体" w:hint="eastAsia"/>
                <w:szCs w:val="21"/>
              </w:rPr>
              <w:t>4</w:t>
            </w:r>
            <w:r>
              <w:rPr>
                <w:rFonts w:ascii="宋体" w:hAnsi="宋体"/>
                <w:szCs w:val="21"/>
              </w:rPr>
              <w:t>2</w:t>
            </w:r>
          </w:p>
        </w:tc>
        <w:tc>
          <w:tcPr>
            <w:tcW w:w="850" w:type="dxa"/>
          </w:tcPr>
          <w:p w14:paraId="071F74A7" w14:textId="1E0E349C" w:rsidR="006D1BF3" w:rsidRPr="00CA4497" w:rsidRDefault="006D1BF3" w:rsidP="00CA4497">
            <w:pPr>
              <w:spacing w:line="360" w:lineRule="auto"/>
              <w:jc w:val="center"/>
              <w:rPr>
                <w:rFonts w:ascii="宋体" w:hAnsi="宋体"/>
                <w:szCs w:val="21"/>
              </w:rPr>
            </w:pPr>
            <w:r>
              <w:rPr>
                <w:rFonts w:ascii="宋体" w:hAnsi="宋体" w:cs="宋体" w:hint="eastAsia"/>
                <w:kern w:val="0"/>
                <w:szCs w:val="21"/>
              </w:rPr>
              <w:t>6</w:t>
            </w:r>
          </w:p>
        </w:tc>
      </w:tr>
    </w:tbl>
    <w:p w14:paraId="1FA28EA0" w14:textId="0BA58B4D" w:rsidR="00B937B4" w:rsidRDefault="007D5725">
      <w:pPr>
        <w:spacing w:line="360" w:lineRule="auto"/>
        <w:ind w:firstLineChars="200" w:firstLine="562"/>
        <w:rPr>
          <w:b/>
          <w:sz w:val="28"/>
          <w:szCs w:val="28"/>
        </w:rPr>
      </w:pPr>
      <w:r>
        <w:rPr>
          <w:rFonts w:hint="eastAsia"/>
          <w:b/>
          <w:sz w:val="28"/>
          <w:szCs w:val="28"/>
        </w:rPr>
        <w:t>四、课程实施</w:t>
      </w:r>
    </w:p>
    <w:p w14:paraId="6BC191B1" w14:textId="77777777" w:rsidR="00DC4ECF" w:rsidRDefault="00DC4ECF">
      <w:pPr>
        <w:spacing w:line="360" w:lineRule="auto"/>
        <w:ind w:firstLineChars="200" w:firstLine="482"/>
        <w:rPr>
          <w:b/>
          <w:sz w:val="24"/>
        </w:rPr>
      </w:pPr>
      <w:r w:rsidRPr="00DC4ECF">
        <w:rPr>
          <w:rFonts w:hint="eastAsia"/>
          <w:b/>
          <w:sz w:val="24"/>
        </w:rPr>
        <w:t>（一）教学组织</w:t>
      </w:r>
    </w:p>
    <w:p w14:paraId="08732D19" w14:textId="77777777" w:rsidR="00DC4ECF" w:rsidRPr="00DC4ECF" w:rsidRDefault="00DC4ECF">
      <w:pPr>
        <w:spacing w:line="360" w:lineRule="auto"/>
        <w:ind w:firstLineChars="200" w:firstLine="480"/>
        <w:rPr>
          <w:bCs/>
          <w:sz w:val="24"/>
        </w:rPr>
      </w:pPr>
      <w:r w:rsidRPr="00DC4ECF">
        <w:rPr>
          <w:rFonts w:hint="eastAsia"/>
          <w:bCs/>
          <w:sz w:val="24"/>
        </w:rPr>
        <w:t>1.</w:t>
      </w:r>
      <w:r w:rsidRPr="00DC4ECF">
        <w:rPr>
          <w:rFonts w:hint="eastAsia"/>
          <w:bCs/>
          <w:sz w:val="24"/>
        </w:rPr>
        <w:t>教研室组织任课教师按教学计划进度表在讲授课时内完成理论教学任务，组织对学生的平时表现考核、作业考核和期末考核，评定学生的课程成绩。</w:t>
      </w:r>
    </w:p>
    <w:p w14:paraId="64689CBF" w14:textId="2F80DDBC" w:rsidR="00DC4ECF" w:rsidRPr="00DC4ECF" w:rsidRDefault="00DC4ECF">
      <w:pPr>
        <w:spacing w:line="360" w:lineRule="auto"/>
        <w:ind w:firstLineChars="200" w:firstLine="480"/>
        <w:rPr>
          <w:bCs/>
          <w:sz w:val="24"/>
        </w:rPr>
      </w:pPr>
      <w:r w:rsidRPr="00DC4ECF">
        <w:rPr>
          <w:rFonts w:hint="eastAsia"/>
          <w:bCs/>
          <w:sz w:val="24"/>
        </w:rPr>
        <w:lastRenderedPageBreak/>
        <w:t>2.</w:t>
      </w:r>
      <w:r w:rsidR="006D1BF3">
        <w:rPr>
          <w:rFonts w:hint="eastAsia"/>
          <w:bCs/>
          <w:sz w:val="24"/>
        </w:rPr>
        <w:t>落实</w:t>
      </w:r>
      <w:r w:rsidRPr="00DC4ECF">
        <w:rPr>
          <w:rFonts w:hint="eastAsia"/>
          <w:bCs/>
          <w:sz w:val="24"/>
        </w:rPr>
        <w:t>教育部要求，本课程的实践学时计入“思想政治理论课实践”课程。学院组织实践教师指导学生</w:t>
      </w:r>
      <w:r w:rsidR="00276042">
        <w:rPr>
          <w:rFonts w:hint="eastAsia"/>
          <w:bCs/>
          <w:sz w:val="24"/>
        </w:rPr>
        <w:t>分散</w:t>
      </w:r>
      <w:r w:rsidRPr="00DC4ECF">
        <w:rPr>
          <w:rFonts w:hint="eastAsia"/>
          <w:bCs/>
          <w:sz w:val="24"/>
        </w:rPr>
        <w:t>在第一学期</w:t>
      </w:r>
      <w:r w:rsidR="00726AAD">
        <w:rPr>
          <w:rFonts w:hint="eastAsia"/>
          <w:bCs/>
          <w:sz w:val="24"/>
        </w:rPr>
        <w:t>至</w:t>
      </w:r>
      <w:r w:rsidRPr="00DC4ECF">
        <w:rPr>
          <w:rFonts w:hint="eastAsia"/>
          <w:bCs/>
          <w:sz w:val="24"/>
        </w:rPr>
        <w:t>第四学期完成“思想政治理论课实践”项目，学生的实践成绩在第四学期计入“思想政治理论课实践”课程成绩。</w:t>
      </w:r>
    </w:p>
    <w:p w14:paraId="4863FB05" w14:textId="5F8C3CF1" w:rsidR="00DC4ECF" w:rsidRDefault="00DC4ECF" w:rsidP="00DC4ECF">
      <w:pPr>
        <w:spacing w:line="360" w:lineRule="auto"/>
        <w:ind w:firstLineChars="200" w:firstLine="482"/>
        <w:rPr>
          <w:b/>
          <w:sz w:val="24"/>
        </w:rPr>
      </w:pPr>
      <w:r>
        <w:rPr>
          <w:rFonts w:hint="eastAsia"/>
          <w:b/>
          <w:sz w:val="24"/>
        </w:rPr>
        <w:t>（二）教学方法与教学手段</w:t>
      </w:r>
    </w:p>
    <w:p w14:paraId="34517FFB" w14:textId="6B5F3552" w:rsidR="00B937B4" w:rsidRDefault="00726AAD">
      <w:pPr>
        <w:spacing w:line="360" w:lineRule="auto"/>
        <w:ind w:firstLineChars="200" w:firstLine="480"/>
        <w:rPr>
          <w:sz w:val="24"/>
        </w:rPr>
      </w:pPr>
      <w:r>
        <w:rPr>
          <w:sz w:val="24"/>
        </w:rPr>
        <w:t>1.</w:t>
      </w:r>
      <w:r w:rsidR="007D5725">
        <w:rPr>
          <w:sz w:val="24"/>
        </w:rPr>
        <w:t>采用</w:t>
      </w:r>
      <w:r w:rsidR="007D5725">
        <w:rPr>
          <w:rFonts w:hint="eastAsia"/>
          <w:sz w:val="24"/>
        </w:rPr>
        <w:t>启发式、讨论式、</w:t>
      </w:r>
      <w:r w:rsidR="007D5725">
        <w:rPr>
          <w:sz w:val="24"/>
        </w:rPr>
        <w:t>案例式</w:t>
      </w:r>
      <w:r w:rsidR="007D5725">
        <w:rPr>
          <w:rFonts w:hint="eastAsia"/>
          <w:sz w:val="24"/>
        </w:rPr>
        <w:t>、专题式</w:t>
      </w:r>
      <w:r w:rsidR="007D5725">
        <w:rPr>
          <w:sz w:val="24"/>
        </w:rPr>
        <w:t>教学，</w:t>
      </w:r>
      <w:r w:rsidR="007D5725">
        <w:rPr>
          <w:rFonts w:hint="eastAsia"/>
          <w:sz w:val="24"/>
        </w:rPr>
        <w:t>结合</w:t>
      </w:r>
      <w:r w:rsidR="007D5725">
        <w:rPr>
          <w:sz w:val="24"/>
        </w:rPr>
        <w:t>实际案例，让学生真正了解并掌握</w:t>
      </w:r>
      <w:r w:rsidR="007D5725">
        <w:rPr>
          <w:rFonts w:eastAsiaTheme="majorEastAsia" w:hint="eastAsia"/>
          <w:sz w:val="24"/>
        </w:rPr>
        <w:t>思想道德修养与法律基础的主要内容</w:t>
      </w:r>
      <w:r w:rsidR="007D5725">
        <w:rPr>
          <w:sz w:val="24"/>
        </w:rPr>
        <w:t>，从而具备相关知识和方法的实际应用能力。</w:t>
      </w:r>
    </w:p>
    <w:p w14:paraId="35A791A2" w14:textId="3E8D71D1" w:rsidR="00B937B4" w:rsidRDefault="00726AAD">
      <w:pPr>
        <w:spacing w:line="360" w:lineRule="auto"/>
        <w:ind w:firstLineChars="200" w:firstLine="480"/>
        <w:rPr>
          <w:sz w:val="24"/>
        </w:rPr>
      </w:pPr>
      <w:r>
        <w:rPr>
          <w:sz w:val="24"/>
        </w:rPr>
        <w:t>2.</w:t>
      </w:r>
      <w:r w:rsidR="007D5725">
        <w:rPr>
          <w:sz w:val="24"/>
        </w:rPr>
        <w:t>采用多媒体教学手段，</w:t>
      </w:r>
      <w:r w:rsidR="007D5725">
        <w:rPr>
          <w:rFonts w:hint="eastAsia"/>
          <w:sz w:val="24"/>
        </w:rPr>
        <w:t>结合时事政治和案例分析，引导学生认真</w:t>
      </w:r>
      <w:r w:rsidR="007D5725">
        <w:rPr>
          <w:sz w:val="24"/>
        </w:rPr>
        <w:t>思考，</w:t>
      </w:r>
      <w:r w:rsidR="007D5725">
        <w:rPr>
          <w:rFonts w:hint="eastAsia"/>
          <w:sz w:val="24"/>
        </w:rPr>
        <w:t>在</w:t>
      </w:r>
      <w:r w:rsidR="007D5725">
        <w:rPr>
          <w:sz w:val="24"/>
        </w:rPr>
        <w:t>保证讲课进度的同时，注意学生的掌握程度和课堂气氛</w:t>
      </w:r>
      <w:r w:rsidR="007D5725">
        <w:rPr>
          <w:rFonts w:hint="eastAsia"/>
          <w:sz w:val="24"/>
        </w:rPr>
        <w:t>。</w:t>
      </w:r>
    </w:p>
    <w:p w14:paraId="788AB855" w14:textId="54A0A939" w:rsidR="00B937B4" w:rsidRDefault="007D5725">
      <w:pPr>
        <w:spacing w:line="360" w:lineRule="auto"/>
        <w:ind w:firstLineChars="200" w:firstLine="482"/>
        <w:rPr>
          <w:b/>
          <w:sz w:val="24"/>
        </w:rPr>
      </w:pPr>
      <w:r>
        <w:rPr>
          <w:rFonts w:hint="eastAsia"/>
          <w:b/>
          <w:sz w:val="24"/>
        </w:rPr>
        <w:t>（</w:t>
      </w:r>
      <w:r w:rsidR="00DC4ECF">
        <w:rPr>
          <w:rFonts w:hint="eastAsia"/>
          <w:b/>
          <w:sz w:val="24"/>
        </w:rPr>
        <w:t>三</w:t>
      </w:r>
      <w:r>
        <w:rPr>
          <w:rFonts w:hint="eastAsia"/>
          <w:b/>
          <w:sz w:val="24"/>
        </w:rPr>
        <w:t>）课程实施与保障</w:t>
      </w:r>
    </w:p>
    <w:tbl>
      <w:tblPr>
        <w:tblW w:w="9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134"/>
        <w:gridCol w:w="7228"/>
      </w:tblGrid>
      <w:tr w:rsidR="00B937B4" w14:paraId="4A861E37" w14:textId="77777777" w:rsidTr="00420ACC">
        <w:trPr>
          <w:jc w:val="center"/>
        </w:trPr>
        <w:tc>
          <w:tcPr>
            <w:tcW w:w="1838" w:type="dxa"/>
            <w:gridSpan w:val="2"/>
            <w:tcMar>
              <w:left w:w="28" w:type="dxa"/>
              <w:right w:w="28" w:type="dxa"/>
            </w:tcMar>
            <w:vAlign w:val="center"/>
          </w:tcPr>
          <w:p w14:paraId="7CCE95D4" w14:textId="77777777" w:rsidR="00B937B4" w:rsidRDefault="007D5725">
            <w:pPr>
              <w:spacing w:line="360" w:lineRule="auto"/>
              <w:jc w:val="center"/>
              <w:rPr>
                <w:szCs w:val="21"/>
              </w:rPr>
            </w:pPr>
            <w:r>
              <w:rPr>
                <w:bCs/>
                <w:szCs w:val="21"/>
              </w:rPr>
              <w:t>主要教学环节</w:t>
            </w:r>
          </w:p>
        </w:tc>
        <w:tc>
          <w:tcPr>
            <w:tcW w:w="7228" w:type="dxa"/>
            <w:vAlign w:val="center"/>
          </w:tcPr>
          <w:p w14:paraId="1C56D716" w14:textId="77777777" w:rsidR="00B937B4" w:rsidRDefault="007D5725">
            <w:pPr>
              <w:spacing w:line="360" w:lineRule="auto"/>
              <w:jc w:val="center"/>
              <w:rPr>
                <w:szCs w:val="21"/>
              </w:rPr>
            </w:pPr>
            <w:r>
              <w:rPr>
                <w:bCs/>
                <w:szCs w:val="21"/>
              </w:rPr>
              <w:t>质量</w:t>
            </w:r>
            <w:r>
              <w:rPr>
                <w:rFonts w:hint="eastAsia"/>
                <w:bCs/>
                <w:szCs w:val="21"/>
              </w:rPr>
              <w:t>要求</w:t>
            </w:r>
          </w:p>
        </w:tc>
      </w:tr>
      <w:tr w:rsidR="00B937B4" w14:paraId="7CC3DECF" w14:textId="77777777" w:rsidTr="00420ACC">
        <w:trPr>
          <w:trHeight w:val="2442"/>
          <w:jc w:val="center"/>
        </w:trPr>
        <w:tc>
          <w:tcPr>
            <w:tcW w:w="704" w:type="dxa"/>
            <w:vAlign w:val="center"/>
          </w:tcPr>
          <w:p w14:paraId="1641F8CD" w14:textId="77777777" w:rsidR="00B937B4" w:rsidRDefault="007D5725">
            <w:pPr>
              <w:spacing w:line="360" w:lineRule="auto"/>
              <w:jc w:val="center"/>
              <w:rPr>
                <w:szCs w:val="21"/>
              </w:rPr>
            </w:pPr>
            <w:r>
              <w:rPr>
                <w:szCs w:val="21"/>
              </w:rPr>
              <w:t>1</w:t>
            </w:r>
          </w:p>
        </w:tc>
        <w:tc>
          <w:tcPr>
            <w:tcW w:w="1134" w:type="dxa"/>
            <w:tcMar>
              <w:left w:w="28" w:type="dxa"/>
              <w:right w:w="28" w:type="dxa"/>
            </w:tcMar>
            <w:vAlign w:val="center"/>
          </w:tcPr>
          <w:p w14:paraId="7BF29B9F" w14:textId="77777777" w:rsidR="00B937B4" w:rsidRDefault="007D5725">
            <w:pPr>
              <w:spacing w:line="360" w:lineRule="auto"/>
              <w:jc w:val="center"/>
              <w:rPr>
                <w:szCs w:val="21"/>
              </w:rPr>
            </w:pPr>
            <w:r>
              <w:rPr>
                <w:szCs w:val="21"/>
              </w:rPr>
              <w:t>备课</w:t>
            </w:r>
          </w:p>
        </w:tc>
        <w:tc>
          <w:tcPr>
            <w:tcW w:w="7228" w:type="dxa"/>
            <w:vAlign w:val="center"/>
          </w:tcPr>
          <w:p w14:paraId="25492A16" w14:textId="77777777" w:rsidR="00B937B4" w:rsidRDefault="007D5725">
            <w:pPr>
              <w:rPr>
                <w:szCs w:val="21"/>
              </w:rPr>
            </w:pPr>
            <w:r>
              <w:rPr>
                <w:rFonts w:hint="eastAsia"/>
                <w:szCs w:val="21"/>
              </w:rPr>
              <w:t>1</w:t>
            </w:r>
            <w:r>
              <w:rPr>
                <w:szCs w:val="21"/>
              </w:rPr>
              <w:t>.</w:t>
            </w:r>
            <w:r>
              <w:rPr>
                <w:rFonts w:hint="eastAsia"/>
                <w:szCs w:val="21"/>
              </w:rPr>
              <w:t>掌握本课程教学大纲内容，严格按照教学大纲要求进行本课程教学内容的组织；</w:t>
            </w:r>
          </w:p>
          <w:p w14:paraId="02E04345" w14:textId="77777777" w:rsidR="00B937B4" w:rsidRDefault="007D5725">
            <w:pPr>
              <w:rPr>
                <w:szCs w:val="21"/>
              </w:rPr>
            </w:pPr>
            <w:r>
              <w:rPr>
                <w:rFonts w:hint="eastAsia"/>
                <w:szCs w:val="21"/>
              </w:rPr>
              <w:t>2</w:t>
            </w:r>
            <w:r>
              <w:rPr>
                <w:szCs w:val="21"/>
              </w:rPr>
              <w:t>.</w:t>
            </w:r>
            <w:r>
              <w:rPr>
                <w:rFonts w:hint="eastAsia"/>
                <w:szCs w:val="21"/>
              </w:rPr>
              <w:t>熟悉教材各章节，借助相关专业书籍资料，并依据教学大纲编写授课计划，编写每次授课的教案。教案内容包括章节标题、教学目的、教法设计、课堂类型、时间分配、授课内容、课后作业、教学效果分析等方面；</w:t>
            </w:r>
          </w:p>
          <w:p w14:paraId="70816729" w14:textId="77777777" w:rsidR="00B937B4" w:rsidRDefault="007D5725">
            <w:pPr>
              <w:rPr>
                <w:szCs w:val="21"/>
              </w:rPr>
            </w:pPr>
            <w:r>
              <w:rPr>
                <w:rFonts w:hint="eastAsia"/>
                <w:szCs w:val="21"/>
              </w:rPr>
              <w:t>3</w:t>
            </w:r>
            <w:r>
              <w:rPr>
                <w:szCs w:val="21"/>
              </w:rPr>
              <w:t>.</w:t>
            </w:r>
            <w:r>
              <w:rPr>
                <w:rFonts w:hint="eastAsia"/>
                <w:szCs w:val="21"/>
              </w:rPr>
              <w:t>结合课程特点，制作课件，运用多媒体教学手段讲授部分教学内容；</w:t>
            </w:r>
          </w:p>
          <w:p w14:paraId="2F5F7979" w14:textId="77777777" w:rsidR="00B937B4" w:rsidRDefault="007D5725">
            <w:pPr>
              <w:rPr>
                <w:szCs w:val="21"/>
              </w:rPr>
            </w:pPr>
            <w:r>
              <w:rPr>
                <w:rFonts w:hint="eastAsia"/>
                <w:kern w:val="0"/>
                <w:szCs w:val="21"/>
              </w:rPr>
              <w:t>4</w:t>
            </w:r>
            <w:r>
              <w:rPr>
                <w:kern w:val="0"/>
                <w:szCs w:val="21"/>
              </w:rPr>
              <w:t>.</w:t>
            </w:r>
            <w:r>
              <w:rPr>
                <w:rFonts w:hint="eastAsia"/>
                <w:kern w:val="0"/>
                <w:szCs w:val="21"/>
              </w:rPr>
              <w:t>确定各章节课程内容的教学方法，构思授课思路、技巧和方法。</w:t>
            </w:r>
          </w:p>
        </w:tc>
      </w:tr>
      <w:tr w:rsidR="00B937B4" w14:paraId="4A08396E" w14:textId="77777777" w:rsidTr="00726AAD">
        <w:trPr>
          <w:trHeight w:val="2204"/>
          <w:jc w:val="center"/>
        </w:trPr>
        <w:tc>
          <w:tcPr>
            <w:tcW w:w="704" w:type="dxa"/>
            <w:vAlign w:val="center"/>
          </w:tcPr>
          <w:p w14:paraId="0147B2D3" w14:textId="77777777" w:rsidR="00B937B4" w:rsidRDefault="007D5725">
            <w:pPr>
              <w:spacing w:line="360" w:lineRule="auto"/>
              <w:jc w:val="center"/>
              <w:rPr>
                <w:szCs w:val="21"/>
              </w:rPr>
            </w:pPr>
            <w:r>
              <w:rPr>
                <w:szCs w:val="21"/>
              </w:rPr>
              <w:t>2</w:t>
            </w:r>
          </w:p>
        </w:tc>
        <w:tc>
          <w:tcPr>
            <w:tcW w:w="1134" w:type="dxa"/>
            <w:tcMar>
              <w:left w:w="28" w:type="dxa"/>
              <w:right w:w="28" w:type="dxa"/>
            </w:tcMar>
            <w:vAlign w:val="center"/>
          </w:tcPr>
          <w:p w14:paraId="36A3F370" w14:textId="77777777" w:rsidR="00B937B4" w:rsidRDefault="007D5725">
            <w:pPr>
              <w:spacing w:line="360" w:lineRule="auto"/>
              <w:jc w:val="center"/>
              <w:rPr>
                <w:szCs w:val="21"/>
              </w:rPr>
            </w:pPr>
            <w:r>
              <w:rPr>
                <w:szCs w:val="21"/>
              </w:rPr>
              <w:t>讲授</w:t>
            </w:r>
          </w:p>
        </w:tc>
        <w:tc>
          <w:tcPr>
            <w:tcW w:w="7228" w:type="dxa"/>
            <w:vAlign w:val="center"/>
          </w:tcPr>
          <w:p w14:paraId="4ABEDEAA" w14:textId="77777777" w:rsidR="00B937B4" w:rsidRDefault="007D5725">
            <w:pPr>
              <w:rPr>
                <w:szCs w:val="21"/>
              </w:rPr>
            </w:pPr>
            <w:r>
              <w:rPr>
                <w:rFonts w:hint="eastAsia"/>
                <w:szCs w:val="21"/>
              </w:rPr>
              <w:t>1</w:t>
            </w:r>
            <w:r>
              <w:rPr>
                <w:szCs w:val="21"/>
              </w:rPr>
              <w:t>.</w:t>
            </w:r>
            <w:r>
              <w:rPr>
                <w:rFonts w:hint="eastAsia"/>
                <w:szCs w:val="21"/>
              </w:rPr>
              <w:t>要点准确，推理正确，条理清晰，重点突出，理论联系实际，熟练地解答和讲解例题；</w:t>
            </w:r>
          </w:p>
          <w:p w14:paraId="1770EFEF" w14:textId="160B8B4C" w:rsidR="00B937B4" w:rsidRDefault="007D5725">
            <w:pPr>
              <w:rPr>
                <w:szCs w:val="21"/>
              </w:rPr>
            </w:pPr>
            <w:r>
              <w:rPr>
                <w:rFonts w:hint="eastAsia"/>
                <w:szCs w:val="21"/>
              </w:rPr>
              <w:t>2</w:t>
            </w:r>
            <w:r>
              <w:rPr>
                <w:szCs w:val="21"/>
              </w:rPr>
              <w:t>.</w:t>
            </w:r>
            <w:r>
              <w:rPr>
                <w:rFonts w:hint="eastAsia"/>
                <w:szCs w:val="21"/>
              </w:rPr>
              <w:t>采用多种教学方式（如</w:t>
            </w:r>
            <w:r w:rsidR="00266AFD" w:rsidRPr="00266AFD">
              <w:rPr>
                <w:rFonts w:hint="eastAsia"/>
                <w:szCs w:val="21"/>
              </w:rPr>
              <w:t>启发式教学、讨论式教学、案例式</w:t>
            </w:r>
            <w:r w:rsidR="00770F5B">
              <w:rPr>
                <w:rFonts w:hint="eastAsia"/>
                <w:szCs w:val="21"/>
              </w:rPr>
              <w:t>教学</w:t>
            </w:r>
            <w:r>
              <w:rPr>
                <w:rFonts w:hint="eastAsia"/>
                <w:szCs w:val="21"/>
              </w:rPr>
              <w:t>等），注重培养学生的思想政治素质，提高学生发现、分析和解决问题的能力，以便让学生能体会和领略学科研究的思路和方法；</w:t>
            </w:r>
          </w:p>
          <w:p w14:paraId="62B164EF" w14:textId="77777777" w:rsidR="00B937B4" w:rsidRDefault="007D5725">
            <w:pPr>
              <w:rPr>
                <w:szCs w:val="21"/>
              </w:rPr>
            </w:pPr>
            <w:r>
              <w:rPr>
                <w:rFonts w:hint="eastAsia"/>
                <w:szCs w:val="21"/>
              </w:rPr>
              <w:t>3</w:t>
            </w:r>
            <w:r>
              <w:rPr>
                <w:szCs w:val="21"/>
              </w:rPr>
              <w:t>.</w:t>
            </w:r>
            <w:r>
              <w:rPr>
                <w:rFonts w:hint="eastAsia"/>
                <w:szCs w:val="21"/>
              </w:rPr>
              <w:t>运用多媒体教学手段、课堂讨论、辩论、演讲等多种形式开展教学，以培养学生分析问题和解决问题的能力，培养学生语言组织与表达的能力；</w:t>
            </w:r>
          </w:p>
          <w:p w14:paraId="4A7A1F1B" w14:textId="77777777" w:rsidR="00B937B4" w:rsidRDefault="007D5725">
            <w:pPr>
              <w:rPr>
                <w:szCs w:val="21"/>
              </w:rPr>
            </w:pPr>
            <w:r>
              <w:rPr>
                <w:rFonts w:hint="eastAsia"/>
                <w:kern w:val="0"/>
                <w:szCs w:val="21"/>
              </w:rPr>
              <w:t>4</w:t>
            </w:r>
            <w:r>
              <w:rPr>
                <w:kern w:val="0"/>
                <w:szCs w:val="21"/>
              </w:rPr>
              <w:t>.</w:t>
            </w:r>
            <w:r>
              <w:rPr>
                <w:rFonts w:hint="eastAsia"/>
                <w:kern w:val="0"/>
                <w:szCs w:val="21"/>
              </w:rPr>
              <w:t>表达方式尽量便于学生理解、接受，力求形象生动，使学生在掌握知识的过程中，保持较为浓厚的兴趣。</w:t>
            </w:r>
          </w:p>
        </w:tc>
      </w:tr>
      <w:tr w:rsidR="00B937B4" w14:paraId="74738C26" w14:textId="77777777" w:rsidTr="00420ACC">
        <w:trPr>
          <w:trHeight w:val="3399"/>
          <w:jc w:val="center"/>
        </w:trPr>
        <w:tc>
          <w:tcPr>
            <w:tcW w:w="704" w:type="dxa"/>
            <w:vAlign w:val="center"/>
          </w:tcPr>
          <w:p w14:paraId="38901D02" w14:textId="77777777" w:rsidR="00B937B4" w:rsidRDefault="007D5725">
            <w:pPr>
              <w:spacing w:line="360" w:lineRule="auto"/>
              <w:jc w:val="center"/>
              <w:rPr>
                <w:szCs w:val="21"/>
              </w:rPr>
            </w:pPr>
            <w:r>
              <w:rPr>
                <w:szCs w:val="21"/>
              </w:rPr>
              <w:t>3</w:t>
            </w:r>
          </w:p>
        </w:tc>
        <w:tc>
          <w:tcPr>
            <w:tcW w:w="1134" w:type="dxa"/>
            <w:tcMar>
              <w:left w:w="28" w:type="dxa"/>
              <w:right w:w="28" w:type="dxa"/>
            </w:tcMar>
            <w:vAlign w:val="center"/>
          </w:tcPr>
          <w:p w14:paraId="1D657ECA" w14:textId="77777777" w:rsidR="00420ACC" w:rsidRDefault="007D5725">
            <w:pPr>
              <w:jc w:val="center"/>
              <w:rPr>
                <w:szCs w:val="21"/>
              </w:rPr>
            </w:pPr>
            <w:r>
              <w:rPr>
                <w:szCs w:val="21"/>
              </w:rPr>
              <w:t>作业布置</w:t>
            </w:r>
          </w:p>
          <w:p w14:paraId="0BB5ACB9" w14:textId="2C6AEF27" w:rsidR="00B937B4" w:rsidRDefault="007D5725">
            <w:pPr>
              <w:jc w:val="center"/>
              <w:rPr>
                <w:szCs w:val="21"/>
              </w:rPr>
            </w:pPr>
            <w:r>
              <w:rPr>
                <w:szCs w:val="21"/>
              </w:rPr>
              <w:t>与批改</w:t>
            </w:r>
          </w:p>
        </w:tc>
        <w:tc>
          <w:tcPr>
            <w:tcW w:w="7228" w:type="dxa"/>
            <w:vAlign w:val="center"/>
          </w:tcPr>
          <w:p w14:paraId="53AFE443" w14:textId="77777777" w:rsidR="00B937B4" w:rsidRDefault="007D5725">
            <w:pPr>
              <w:rPr>
                <w:szCs w:val="21"/>
              </w:rPr>
            </w:pPr>
            <w:r>
              <w:rPr>
                <w:rFonts w:hint="eastAsia"/>
                <w:szCs w:val="21"/>
              </w:rPr>
              <w:t>学生完成作业必须达到以下基本要求：</w:t>
            </w:r>
          </w:p>
          <w:p w14:paraId="1DD4BAE1" w14:textId="77777777" w:rsidR="00B937B4" w:rsidRDefault="007D5725">
            <w:pPr>
              <w:rPr>
                <w:szCs w:val="21"/>
              </w:rPr>
            </w:pPr>
            <w:r>
              <w:rPr>
                <w:szCs w:val="21"/>
              </w:rPr>
              <w:t>1.</w:t>
            </w:r>
            <w:r>
              <w:rPr>
                <w:rFonts w:hint="eastAsia"/>
                <w:szCs w:val="21"/>
              </w:rPr>
              <w:t>按时按量完成作业，不缺交，不抄袭；</w:t>
            </w:r>
          </w:p>
          <w:p w14:paraId="051209BB" w14:textId="77777777" w:rsidR="00B937B4" w:rsidRDefault="007D5725">
            <w:pPr>
              <w:rPr>
                <w:szCs w:val="21"/>
              </w:rPr>
            </w:pPr>
            <w:r>
              <w:rPr>
                <w:szCs w:val="21"/>
              </w:rPr>
              <w:t>2.</w:t>
            </w:r>
            <w:r>
              <w:rPr>
                <w:rFonts w:hint="eastAsia"/>
                <w:szCs w:val="21"/>
              </w:rPr>
              <w:t>作业本规范，书写清晰；</w:t>
            </w:r>
          </w:p>
          <w:p w14:paraId="200C030F" w14:textId="77777777" w:rsidR="00B937B4" w:rsidRDefault="007D5725">
            <w:pPr>
              <w:rPr>
                <w:szCs w:val="21"/>
              </w:rPr>
            </w:pPr>
            <w:r>
              <w:rPr>
                <w:szCs w:val="21"/>
              </w:rPr>
              <w:t>3.</w:t>
            </w:r>
            <w:r>
              <w:rPr>
                <w:rFonts w:hint="eastAsia"/>
                <w:szCs w:val="21"/>
              </w:rPr>
              <w:t>作业要结构完整、层次分明、逻辑严密，符合学科语言表达规范。</w:t>
            </w:r>
          </w:p>
          <w:p w14:paraId="07DE0BCD" w14:textId="77777777" w:rsidR="00B937B4" w:rsidRDefault="007D5725">
            <w:pPr>
              <w:rPr>
                <w:szCs w:val="21"/>
              </w:rPr>
            </w:pPr>
            <w:r>
              <w:rPr>
                <w:rFonts w:hint="eastAsia"/>
                <w:szCs w:val="21"/>
              </w:rPr>
              <w:t>教师批改或讲评作业要求如下：</w:t>
            </w:r>
          </w:p>
          <w:p w14:paraId="6C777789" w14:textId="77777777" w:rsidR="00B937B4" w:rsidRDefault="007D5725">
            <w:pPr>
              <w:rPr>
                <w:szCs w:val="21"/>
              </w:rPr>
            </w:pPr>
            <w:r>
              <w:rPr>
                <w:szCs w:val="21"/>
              </w:rPr>
              <w:t>1.</w:t>
            </w:r>
            <w:r>
              <w:rPr>
                <w:rFonts w:hint="eastAsia"/>
                <w:szCs w:val="21"/>
              </w:rPr>
              <w:t>学生的作业要全批全改，并按时批改、讲评学生每次交来的作业；</w:t>
            </w:r>
          </w:p>
          <w:p w14:paraId="3E31A839" w14:textId="77777777" w:rsidR="00B937B4" w:rsidRDefault="007D5725">
            <w:pPr>
              <w:rPr>
                <w:szCs w:val="21"/>
              </w:rPr>
            </w:pPr>
            <w:r>
              <w:rPr>
                <w:szCs w:val="21"/>
              </w:rPr>
              <w:t>2.</w:t>
            </w:r>
            <w:r>
              <w:rPr>
                <w:rFonts w:hint="eastAsia"/>
                <w:szCs w:val="21"/>
              </w:rPr>
              <w:t>教师批改或讲评作业要认真、细致，每次批改或讲评作业后，按百分制评定成绩，并写明日期；</w:t>
            </w:r>
          </w:p>
          <w:p w14:paraId="120F6A74" w14:textId="77777777" w:rsidR="00B937B4" w:rsidRDefault="007D5725">
            <w:pPr>
              <w:rPr>
                <w:szCs w:val="21"/>
              </w:rPr>
            </w:pPr>
            <w:r>
              <w:rPr>
                <w:kern w:val="0"/>
                <w:szCs w:val="21"/>
              </w:rPr>
              <w:t>3.</w:t>
            </w:r>
            <w:r>
              <w:rPr>
                <w:rFonts w:hint="eastAsia"/>
                <w:kern w:val="0"/>
                <w:szCs w:val="21"/>
              </w:rPr>
              <w:t>期末按每个学生作业的平均成绩，作为本课程总评成绩中平时成绩的重要组成部分。</w:t>
            </w:r>
          </w:p>
        </w:tc>
      </w:tr>
      <w:tr w:rsidR="00B937B4" w14:paraId="3F995B20" w14:textId="77777777" w:rsidTr="00726AAD">
        <w:trPr>
          <w:trHeight w:val="132"/>
          <w:jc w:val="center"/>
        </w:trPr>
        <w:tc>
          <w:tcPr>
            <w:tcW w:w="704" w:type="dxa"/>
            <w:vAlign w:val="center"/>
          </w:tcPr>
          <w:p w14:paraId="0FD48DDC" w14:textId="77777777" w:rsidR="00B937B4" w:rsidRDefault="007D5725">
            <w:pPr>
              <w:spacing w:line="360" w:lineRule="auto"/>
              <w:jc w:val="center"/>
              <w:rPr>
                <w:szCs w:val="21"/>
              </w:rPr>
            </w:pPr>
            <w:r>
              <w:rPr>
                <w:rFonts w:hint="eastAsia"/>
                <w:szCs w:val="21"/>
              </w:rPr>
              <w:lastRenderedPageBreak/>
              <w:t>4</w:t>
            </w:r>
          </w:p>
        </w:tc>
        <w:tc>
          <w:tcPr>
            <w:tcW w:w="1134" w:type="dxa"/>
            <w:tcMar>
              <w:left w:w="28" w:type="dxa"/>
              <w:right w:w="28" w:type="dxa"/>
            </w:tcMar>
            <w:vAlign w:val="center"/>
          </w:tcPr>
          <w:p w14:paraId="6852F4BB" w14:textId="77777777" w:rsidR="00B937B4" w:rsidRDefault="007D5725">
            <w:pPr>
              <w:spacing w:line="360" w:lineRule="auto"/>
              <w:jc w:val="center"/>
              <w:rPr>
                <w:szCs w:val="21"/>
              </w:rPr>
            </w:pPr>
            <w:r>
              <w:rPr>
                <w:szCs w:val="21"/>
              </w:rPr>
              <w:t>课外答疑</w:t>
            </w:r>
          </w:p>
        </w:tc>
        <w:tc>
          <w:tcPr>
            <w:tcW w:w="7228" w:type="dxa"/>
            <w:vAlign w:val="center"/>
          </w:tcPr>
          <w:p w14:paraId="51839288" w14:textId="3AD41EFF" w:rsidR="00B937B4" w:rsidRDefault="007D5725">
            <w:pPr>
              <w:rPr>
                <w:szCs w:val="21"/>
              </w:rPr>
            </w:pPr>
            <w:r>
              <w:rPr>
                <w:rFonts w:hint="eastAsia"/>
                <w:kern w:val="0"/>
                <w:szCs w:val="21"/>
              </w:rPr>
              <w:t>任课教师安排时间进行课外答疑与辅导工作。</w:t>
            </w:r>
          </w:p>
        </w:tc>
      </w:tr>
      <w:tr w:rsidR="00B937B4" w14:paraId="38E6415C" w14:textId="77777777" w:rsidTr="00420ACC">
        <w:trPr>
          <w:trHeight w:val="1984"/>
          <w:jc w:val="center"/>
        </w:trPr>
        <w:tc>
          <w:tcPr>
            <w:tcW w:w="704" w:type="dxa"/>
            <w:vAlign w:val="center"/>
          </w:tcPr>
          <w:p w14:paraId="7949ADCB" w14:textId="77777777" w:rsidR="00B937B4" w:rsidRDefault="007D5725">
            <w:pPr>
              <w:spacing w:line="360" w:lineRule="auto"/>
              <w:jc w:val="center"/>
              <w:rPr>
                <w:szCs w:val="21"/>
              </w:rPr>
            </w:pPr>
            <w:r>
              <w:rPr>
                <w:rFonts w:hint="eastAsia"/>
                <w:szCs w:val="21"/>
              </w:rPr>
              <w:t>5</w:t>
            </w:r>
          </w:p>
        </w:tc>
        <w:tc>
          <w:tcPr>
            <w:tcW w:w="1134" w:type="dxa"/>
            <w:tcMar>
              <w:left w:w="28" w:type="dxa"/>
              <w:right w:w="28" w:type="dxa"/>
            </w:tcMar>
            <w:vAlign w:val="center"/>
          </w:tcPr>
          <w:p w14:paraId="1A9D366A" w14:textId="77777777" w:rsidR="00B937B4" w:rsidRDefault="007D5725">
            <w:pPr>
              <w:spacing w:line="360" w:lineRule="auto"/>
              <w:jc w:val="center"/>
              <w:rPr>
                <w:szCs w:val="21"/>
              </w:rPr>
            </w:pPr>
            <w:r>
              <w:rPr>
                <w:szCs w:val="21"/>
              </w:rPr>
              <w:t>成绩考核</w:t>
            </w:r>
          </w:p>
        </w:tc>
        <w:tc>
          <w:tcPr>
            <w:tcW w:w="7228" w:type="dxa"/>
            <w:vAlign w:val="center"/>
          </w:tcPr>
          <w:p w14:paraId="0FE4B386" w14:textId="665F86EF" w:rsidR="00A373CD" w:rsidRDefault="00A373CD" w:rsidP="00A373CD">
            <w:pPr>
              <w:rPr>
                <w:szCs w:val="21"/>
              </w:rPr>
            </w:pPr>
            <w:r>
              <w:rPr>
                <w:rFonts w:hint="eastAsia"/>
                <w:szCs w:val="21"/>
              </w:rPr>
              <w:t>本课程期末考核的方式为闭卷考试，采取教考分离方式。总评成绩的评定见课程评分方案。期末考核成绩低于</w:t>
            </w:r>
            <w:r>
              <w:rPr>
                <w:rFonts w:hint="eastAsia"/>
                <w:szCs w:val="21"/>
              </w:rPr>
              <w:t>40</w:t>
            </w:r>
            <w:r>
              <w:rPr>
                <w:rFonts w:hint="eastAsia"/>
                <w:szCs w:val="21"/>
              </w:rPr>
              <w:t>分，总评成绩不及格。有下列情况之一，</w:t>
            </w:r>
            <w:r w:rsidRPr="008A3CD5">
              <w:rPr>
                <w:rFonts w:hint="eastAsia"/>
                <w:szCs w:val="21"/>
              </w:rPr>
              <w:t>取消其考核资格，该课程期末成绩标记为“停考”，</w:t>
            </w:r>
            <w:r>
              <w:rPr>
                <w:rFonts w:hint="eastAsia"/>
                <w:szCs w:val="21"/>
              </w:rPr>
              <w:t>总评成绩</w:t>
            </w:r>
            <w:r w:rsidRPr="008A3CD5">
              <w:rPr>
                <w:rFonts w:hint="eastAsia"/>
                <w:szCs w:val="21"/>
              </w:rPr>
              <w:t>以零分计算，必须重修</w:t>
            </w:r>
            <w:r>
              <w:rPr>
                <w:rFonts w:hint="eastAsia"/>
                <w:szCs w:val="21"/>
              </w:rPr>
              <w:t>：</w:t>
            </w:r>
          </w:p>
          <w:p w14:paraId="53C7CA0F" w14:textId="77777777" w:rsidR="00A373CD" w:rsidRDefault="00A373CD" w:rsidP="00A373CD">
            <w:pPr>
              <w:rPr>
                <w:szCs w:val="21"/>
              </w:rPr>
            </w:pPr>
            <w:r>
              <w:rPr>
                <w:szCs w:val="21"/>
              </w:rPr>
              <w:t>1.</w:t>
            </w:r>
            <w:r w:rsidRPr="008A3CD5">
              <w:rPr>
                <w:rFonts w:hint="eastAsia"/>
                <w:szCs w:val="21"/>
              </w:rPr>
              <w:t>缺交作业达全学期总量的三分之一及以上</w:t>
            </w:r>
            <w:r>
              <w:rPr>
                <w:rFonts w:hint="eastAsia"/>
                <w:szCs w:val="21"/>
              </w:rPr>
              <w:t>；</w:t>
            </w:r>
          </w:p>
          <w:p w14:paraId="7EC078C6" w14:textId="3B2266E6" w:rsidR="00B937B4" w:rsidRDefault="00A373CD" w:rsidP="00A373CD">
            <w:pPr>
              <w:rPr>
                <w:szCs w:val="21"/>
              </w:rPr>
            </w:pPr>
            <w:r>
              <w:rPr>
                <w:rFonts w:hint="eastAsia"/>
                <w:szCs w:val="21"/>
              </w:rPr>
              <w:t>2</w:t>
            </w:r>
            <w:r>
              <w:rPr>
                <w:szCs w:val="21"/>
              </w:rPr>
              <w:t>.</w:t>
            </w:r>
            <w:r w:rsidR="00453826" w:rsidRPr="00453826">
              <w:rPr>
                <w:rFonts w:hint="eastAsia"/>
                <w:szCs w:val="21"/>
              </w:rPr>
              <w:t>缺课达讲授总学时的三分之一及以上</w:t>
            </w:r>
            <w:r>
              <w:rPr>
                <w:rFonts w:hint="eastAsia"/>
                <w:szCs w:val="21"/>
              </w:rPr>
              <w:t>。</w:t>
            </w:r>
          </w:p>
        </w:tc>
      </w:tr>
    </w:tbl>
    <w:p w14:paraId="746642F5" w14:textId="1B44A902" w:rsidR="00B937B4" w:rsidRDefault="00F658A6" w:rsidP="00540F8E">
      <w:pPr>
        <w:spacing w:line="360" w:lineRule="auto"/>
        <w:ind w:firstLineChars="196" w:firstLine="551"/>
        <w:rPr>
          <w:b/>
          <w:sz w:val="28"/>
          <w:szCs w:val="28"/>
        </w:rPr>
      </w:pPr>
      <w:r>
        <w:rPr>
          <w:rFonts w:hint="eastAsia"/>
          <w:b/>
          <w:sz w:val="28"/>
          <w:szCs w:val="28"/>
        </w:rPr>
        <w:t>五</w:t>
      </w:r>
      <w:r w:rsidRPr="00F658A6">
        <w:rPr>
          <w:b/>
          <w:sz w:val="28"/>
          <w:szCs w:val="28"/>
        </w:rPr>
        <w:t>、</w:t>
      </w:r>
      <w:r w:rsidR="007D5725">
        <w:rPr>
          <w:rFonts w:hint="eastAsia"/>
          <w:b/>
          <w:sz w:val="28"/>
          <w:szCs w:val="28"/>
        </w:rPr>
        <w:t>课程</w:t>
      </w:r>
      <w:r w:rsidR="007D5725">
        <w:rPr>
          <w:b/>
          <w:sz w:val="28"/>
          <w:szCs w:val="28"/>
        </w:rPr>
        <w:t>考核</w:t>
      </w:r>
    </w:p>
    <w:p w14:paraId="1F61DEA9" w14:textId="01D4CB77" w:rsidR="002761B0" w:rsidRDefault="007D5725" w:rsidP="006D1BF3">
      <w:pPr>
        <w:spacing w:line="360" w:lineRule="auto"/>
        <w:ind w:leftChars="-67" w:left="-141" w:firstLineChars="200" w:firstLine="480"/>
        <w:rPr>
          <w:sz w:val="24"/>
        </w:rPr>
      </w:pPr>
      <w:r>
        <w:rPr>
          <w:rFonts w:hint="eastAsia"/>
          <w:sz w:val="24"/>
        </w:rPr>
        <w:t>（一）课程考核包括</w:t>
      </w:r>
      <w:r w:rsidR="005D394D">
        <w:rPr>
          <w:rFonts w:hint="eastAsia"/>
          <w:sz w:val="24"/>
        </w:rPr>
        <w:t>期末考试、</w:t>
      </w:r>
      <w:r>
        <w:rPr>
          <w:rFonts w:hint="eastAsia"/>
          <w:sz w:val="24"/>
        </w:rPr>
        <w:t>平时表现</w:t>
      </w:r>
      <w:r w:rsidR="005D394D">
        <w:rPr>
          <w:rFonts w:hint="eastAsia"/>
          <w:sz w:val="24"/>
        </w:rPr>
        <w:t>、</w:t>
      </w:r>
      <w:r>
        <w:rPr>
          <w:rFonts w:hint="eastAsia"/>
          <w:sz w:val="24"/>
        </w:rPr>
        <w:t>作业</w:t>
      </w:r>
      <w:r w:rsidR="005D394D">
        <w:rPr>
          <w:rFonts w:hint="eastAsia"/>
          <w:sz w:val="24"/>
        </w:rPr>
        <w:t>考核等</w:t>
      </w:r>
      <w:r>
        <w:rPr>
          <w:rFonts w:hint="eastAsia"/>
          <w:sz w:val="24"/>
        </w:rPr>
        <w:t>，期末考试采用闭卷方式。</w:t>
      </w:r>
      <w:r w:rsidR="002761B0" w:rsidRPr="002761B0">
        <w:rPr>
          <w:rFonts w:hint="eastAsia"/>
          <w:sz w:val="24"/>
        </w:rPr>
        <w:t>课程考核不包括实践</w:t>
      </w:r>
      <w:r w:rsidR="002761B0">
        <w:rPr>
          <w:rFonts w:hint="eastAsia"/>
          <w:sz w:val="24"/>
        </w:rPr>
        <w:t>。</w:t>
      </w:r>
    </w:p>
    <w:p w14:paraId="7A725CB1" w14:textId="685BAE7F" w:rsidR="00B937B4" w:rsidRDefault="007D5725" w:rsidP="006D1BF3">
      <w:pPr>
        <w:spacing w:line="360" w:lineRule="auto"/>
        <w:ind w:firstLineChars="175" w:firstLine="420"/>
        <w:rPr>
          <w:sz w:val="24"/>
        </w:rPr>
      </w:pPr>
      <w:r>
        <w:rPr>
          <w:rFonts w:hint="eastAsia"/>
          <w:sz w:val="24"/>
        </w:rPr>
        <w:t>（二）课程总评成绩</w:t>
      </w:r>
      <w:r>
        <w:rPr>
          <w:rFonts w:hint="eastAsia"/>
          <w:sz w:val="24"/>
        </w:rPr>
        <w:t>=</w:t>
      </w:r>
      <w:r>
        <w:rPr>
          <w:rFonts w:hint="eastAsia"/>
          <w:sz w:val="24"/>
        </w:rPr>
        <w:t>平时表现成绩×</w:t>
      </w:r>
      <w:r>
        <w:rPr>
          <w:sz w:val="24"/>
        </w:rPr>
        <w:t>30</w:t>
      </w:r>
      <w:r>
        <w:rPr>
          <w:rFonts w:hint="eastAsia"/>
          <w:sz w:val="24"/>
        </w:rPr>
        <w:t>% +</w:t>
      </w:r>
      <w:r>
        <w:rPr>
          <w:rFonts w:hint="eastAsia"/>
          <w:sz w:val="24"/>
        </w:rPr>
        <w:t>作业成绩×</w:t>
      </w:r>
      <w:r>
        <w:rPr>
          <w:rFonts w:hint="eastAsia"/>
          <w:sz w:val="24"/>
        </w:rPr>
        <w:t>30%+</w:t>
      </w:r>
      <w:r>
        <w:rPr>
          <w:rFonts w:hint="eastAsia"/>
          <w:sz w:val="24"/>
        </w:rPr>
        <w:t>期末考试成绩×</w:t>
      </w:r>
      <w:r>
        <w:rPr>
          <w:rFonts w:hint="eastAsia"/>
          <w:sz w:val="24"/>
        </w:rPr>
        <w:t>40%</w:t>
      </w:r>
      <w:r w:rsidR="002761B0">
        <w:rPr>
          <w:rFonts w:hint="eastAsia"/>
          <w:sz w:val="24"/>
        </w:rPr>
        <w:t>，</w:t>
      </w:r>
      <w:r w:rsidR="002761B0" w:rsidRPr="002761B0">
        <w:rPr>
          <w:rFonts w:hint="eastAsia"/>
          <w:sz w:val="24"/>
        </w:rPr>
        <w:t>课程总评成绩不包含实践成绩</w:t>
      </w:r>
      <w:r w:rsidR="002761B0">
        <w:rPr>
          <w:rFonts w:hint="eastAsia"/>
          <w:sz w:val="24"/>
        </w:rPr>
        <w:t>。</w:t>
      </w:r>
      <w:r>
        <w:rPr>
          <w:rFonts w:hint="eastAsia"/>
          <w:sz w:val="24"/>
        </w:rPr>
        <w:t>具体内容和比例如表所示。</w:t>
      </w:r>
    </w:p>
    <w:tbl>
      <w:tblPr>
        <w:tblpPr w:leftFromText="180" w:rightFromText="180" w:vertAnchor="text" w:horzAnchor="margin" w:tblpXSpec="center" w:tblpY="2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3"/>
        <w:gridCol w:w="1417"/>
        <w:gridCol w:w="3738"/>
        <w:gridCol w:w="2492"/>
      </w:tblGrid>
      <w:tr w:rsidR="00B937B4" w14:paraId="76419759" w14:textId="77777777" w:rsidTr="004135B8">
        <w:trPr>
          <w:trHeight w:val="159"/>
        </w:trPr>
        <w:tc>
          <w:tcPr>
            <w:tcW w:w="1413" w:type="dxa"/>
            <w:shd w:val="clear" w:color="auto" w:fill="FFFFFF"/>
            <w:tcMar>
              <w:left w:w="57" w:type="dxa"/>
              <w:right w:w="57" w:type="dxa"/>
            </w:tcMar>
            <w:vAlign w:val="center"/>
          </w:tcPr>
          <w:p w14:paraId="105ADBF4" w14:textId="77777777" w:rsidR="00B937B4" w:rsidRDefault="007D5725">
            <w:pPr>
              <w:pStyle w:val="af3"/>
              <w:jc w:val="center"/>
              <w:rPr>
                <w:rFonts w:eastAsia="宋体"/>
              </w:rPr>
            </w:pPr>
            <w:bookmarkStart w:id="2" w:name="_Hlk106963936"/>
            <w:r>
              <w:rPr>
                <w:rFonts w:eastAsia="宋体" w:hint="eastAsia"/>
              </w:rPr>
              <w:t>考核环节</w:t>
            </w:r>
          </w:p>
        </w:tc>
        <w:tc>
          <w:tcPr>
            <w:tcW w:w="1417" w:type="dxa"/>
            <w:shd w:val="clear" w:color="auto" w:fill="FFFFFF"/>
            <w:vAlign w:val="center"/>
          </w:tcPr>
          <w:p w14:paraId="08B4D79E" w14:textId="3BA7D30F" w:rsidR="00B937B4" w:rsidRDefault="007D5725" w:rsidP="00526370">
            <w:pPr>
              <w:pStyle w:val="af3"/>
              <w:jc w:val="center"/>
              <w:rPr>
                <w:rFonts w:eastAsia="宋体"/>
              </w:rPr>
            </w:pPr>
            <w:r>
              <w:rPr>
                <w:rFonts w:eastAsia="宋体" w:hint="eastAsia"/>
              </w:rPr>
              <w:t>成绩比例</w:t>
            </w:r>
          </w:p>
        </w:tc>
        <w:tc>
          <w:tcPr>
            <w:tcW w:w="3738" w:type="dxa"/>
            <w:shd w:val="clear" w:color="auto" w:fill="FFFFFF"/>
            <w:vAlign w:val="center"/>
          </w:tcPr>
          <w:p w14:paraId="1CC06FD0" w14:textId="3DA0168D" w:rsidR="00B937B4" w:rsidRDefault="007D5725">
            <w:pPr>
              <w:pStyle w:val="af3"/>
              <w:jc w:val="center"/>
              <w:rPr>
                <w:rFonts w:eastAsia="宋体"/>
              </w:rPr>
            </w:pPr>
            <w:r>
              <w:rPr>
                <w:rFonts w:eastAsia="宋体"/>
              </w:rPr>
              <w:t>考核</w:t>
            </w:r>
            <w:r>
              <w:rPr>
                <w:rFonts w:eastAsia="宋体" w:hint="eastAsia"/>
              </w:rPr>
              <w:t>内容</w:t>
            </w:r>
          </w:p>
        </w:tc>
        <w:tc>
          <w:tcPr>
            <w:tcW w:w="2492" w:type="dxa"/>
            <w:shd w:val="clear" w:color="auto" w:fill="FFFFFF"/>
            <w:vAlign w:val="center"/>
          </w:tcPr>
          <w:p w14:paraId="1D8E46DF" w14:textId="77777777" w:rsidR="00B937B4" w:rsidRDefault="007D5725">
            <w:pPr>
              <w:pStyle w:val="af3"/>
              <w:jc w:val="center"/>
              <w:rPr>
                <w:rFonts w:eastAsia="宋体"/>
              </w:rPr>
            </w:pPr>
            <w:r w:rsidRPr="006207EB">
              <w:rPr>
                <w:rFonts w:eastAsia="宋体" w:hint="eastAsia"/>
              </w:rPr>
              <w:t>支撑目标</w:t>
            </w:r>
          </w:p>
        </w:tc>
      </w:tr>
      <w:tr w:rsidR="006207EB" w14:paraId="2D757E42" w14:textId="77777777" w:rsidTr="004135B8">
        <w:trPr>
          <w:trHeight w:val="81"/>
        </w:trPr>
        <w:tc>
          <w:tcPr>
            <w:tcW w:w="1413" w:type="dxa"/>
            <w:shd w:val="clear" w:color="auto" w:fill="FFFFFF"/>
            <w:tcMar>
              <w:left w:w="57" w:type="dxa"/>
              <w:right w:w="57" w:type="dxa"/>
            </w:tcMar>
            <w:vAlign w:val="center"/>
          </w:tcPr>
          <w:p w14:paraId="5DF57FE0" w14:textId="6078884A" w:rsidR="006207EB" w:rsidRDefault="006207EB" w:rsidP="000578BF">
            <w:pPr>
              <w:pStyle w:val="af3"/>
              <w:jc w:val="center"/>
              <w:rPr>
                <w:rFonts w:eastAsia="宋体"/>
              </w:rPr>
            </w:pPr>
            <w:r>
              <w:rPr>
                <w:rFonts w:eastAsia="宋体" w:hint="eastAsia"/>
              </w:rPr>
              <w:t>平时表现</w:t>
            </w:r>
            <w:r w:rsidR="002A07D0">
              <w:rPr>
                <w:rFonts w:eastAsia="宋体" w:hint="eastAsia"/>
              </w:rPr>
              <w:t>成绩</w:t>
            </w:r>
          </w:p>
        </w:tc>
        <w:tc>
          <w:tcPr>
            <w:tcW w:w="1417" w:type="dxa"/>
            <w:shd w:val="clear" w:color="auto" w:fill="FFFFFF"/>
            <w:vAlign w:val="center"/>
          </w:tcPr>
          <w:p w14:paraId="2E37A392" w14:textId="4E7F4EC9" w:rsidR="006207EB" w:rsidRDefault="00671ACF" w:rsidP="000578BF">
            <w:pPr>
              <w:pStyle w:val="af3"/>
              <w:jc w:val="center"/>
              <w:rPr>
                <w:rFonts w:eastAsia="宋体"/>
              </w:rPr>
            </w:pPr>
            <w:r>
              <w:rPr>
                <w:rFonts w:eastAsia="宋体" w:hint="eastAsia"/>
              </w:rPr>
              <w:t>30</w:t>
            </w:r>
            <w:r>
              <w:rPr>
                <w:rFonts w:eastAsia="宋体"/>
              </w:rPr>
              <w:t>%</w:t>
            </w:r>
          </w:p>
        </w:tc>
        <w:tc>
          <w:tcPr>
            <w:tcW w:w="3738" w:type="dxa"/>
            <w:shd w:val="clear" w:color="auto" w:fill="FFFFFF"/>
            <w:vAlign w:val="center"/>
          </w:tcPr>
          <w:p w14:paraId="278AE0CC" w14:textId="38EB3B92" w:rsidR="006207EB" w:rsidRDefault="006207EB" w:rsidP="000578BF">
            <w:pPr>
              <w:pStyle w:val="af3"/>
              <w:rPr>
                <w:rFonts w:eastAsia="宋体"/>
                <w:color w:val="000000"/>
                <w:szCs w:val="21"/>
              </w:rPr>
            </w:pPr>
            <w:r>
              <w:rPr>
                <w:rFonts w:eastAsia="宋体" w:hint="eastAsia"/>
                <w:color w:val="000000"/>
                <w:szCs w:val="21"/>
              </w:rPr>
              <w:t>通过出勤情况、听课表现、学习互动等，考核对思想道德与法治理论的理解和运用</w:t>
            </w:r>
          </w:p>
        </w:tc>
        <w:tc>
          <w:tcPr>
            <w:tcW w:w="2492" w:type="dxa"/>
            <w:shd w:val="clear" w:color="auto" w:fill="FFFFFF"/>
            <w:vAlign w:val="center"/>
          </w:tcPr>
          <w:p w14:paraId="21574EC4" w14:textId="6A5E6E3F" w:rsidR="006207EB" w:rsidRDefault="006207EB" w:rsidP="00E60E09">
            <w:pPr>
              <w:pStyle w:val="af3"/>
              <w:jc w:val="center"/>
              <w:rPr>
                <w:rFonts w:eastAsia="宋体"/>
                <w:color w:val="000000"/>
                <w:szCs w:val="21"/>
              </w:rPr>
            </w:pPr>
            <w:r w:rsidRPr="006207EB">
              <w:rPr>
                <w:rFonts w:eastAsia="宋体" w:hint="eastAsia"/>
                <w:color w:val="000000"/>
                <w:szCs w:val="21"/>
              </w:rPr>
              <w:t>目标</w:t>
            </w:r>
            <w:r w:rsidRPr="006207EB">
              <w:rPr>
                <w:rFonts w:eastAsia="宋体" w:hint="eastAsia"/>
                <w:color w:val="000000"/>
                <w:szCs w:val="21"/>
              </w:rPr>
              <w:t>1</w:t>
            </w:r>
            <w:r w:rsidR="00E60E09">
              <w:rPr>
                <w:rFonts w:eastAsia="宋体" w:hint="eastAsia"/>
                <w:color w:val="000000"/>
                <w:szCs w:val="21"/>
              </w:rPr>
              <w:t>、</w:t>
            </w:r>
            <w:r w:rsidRPr="006207EB">
              <w:rPr>
                <w:rFonts w:eastAsia="宋体" w:hint="eastAsia"/>
                <w:color w:val="000000"/>
                <w:szCs w:val="21"/>
              </w:rPr>
              <w:t>目标</w:t>
            </w:r>
            <w:r>
              <w:rPr>
                <w:rFonts w:eastAsia="宋体"/>
                <w:color w:val="000000"/>
                <w:szCs w:val="21"/>
              </w:rPr>
              <w:t>2</w:t>
            </w:r>
            <w:r w:rsidR="00E60E09">
              <w:rPr>
                <w:rFonts w:eastAsia="宋体" w:hint="eastAsia"/>
                <w:color w:val="000000"/>
                <w:szCs w:val="21"/>
              </w:rPr>
              <w:t>、</w:t>
            </w:r>
            <w:r w:rsidRPr="006207EB">
              <w:rPr>
                <w:rFonts w:eastAsia="宋体" w:hint="eastAsia"/>
                <w:color w:val="000000"/>
                <w:szCs w:val="21"/>
              </w:rPr>
              <w:t>目标</w:t>
            </w:r>
            <w:r>
              <w:rPr>
                <w:rFonts w:eastAsia="宋体"/>
                <w:color w:val="000000"/>
                <w:szCs w:val="21"/>
              </w:rPr>
              <w:t>3</w:t>
            </w:r>
          </w:p>
        </w:tc>
      </w:tr>
      <w:tr w:rsidR="006207EB" w14:paraId="7681FF9B" w14:textId="77777777" w:rsidTr="004135B8">
        <w:trPr>
          <w:trHeight w:val="22"/>
        </w:trPr>
        <w:tc>
          <w:tcPr>
            <w:tcW w:w="1413" w:type="dxa"/>
            <w:tcMar>
              <w:left w:w="57" w:type="dxa"/>
              <w:right w:w="57" w:type="dxa"/>
            </w:tcMar>
            <w:vAlign w:val="center"/>
          </w:tcPr>
          <w:p w14:paraId="0F7987A4" w14:textId="33045830" w:rsidR="006207EB" w:rsidRDefault="006207EB" w:rsidP="000578BF">
            <w:pPr>
              <w:pStyle w:val="af3"/>
              <w:jc w:val="center"/>
              <w:rPr>
                <w:rFonts w:eastAsia="宋体"/>
              </w:rPr>
            </w:pPr>
            <w:r>
              <w:rPr>
                <w:rFonts w:eastAsia="宋体"/>
              </w:rPr>
              <w:t>作业</w:t>
            </w:r>
            <w:r w:rsidR="002A07D0">
              <w:rPr>
                <w:rFonts w:eastAsia="宋体" w:hint="eastAsia"/>
              </w:rPr>
              <w:t>成绩</w:t>
            </w:r>
          </w:p>
        </w:tc>
        <w:tc>
          <w:tcPr>
            <w:tcW w:w="1417" w:type="dxa"/>
            <w:vAlign w:val="center"/>
          </w:tcPr>
          <w:p w14:paraId="44555401" w14:textId="77777777" w:rsidR="006207EB" w:rsidRDefault="006207EB" w:rsidP="000578BF">
            <w:pPr>
              <w:pStyle w:val="af3"/>
              <w:jc w:val="center"/>
              <w:rPr>
                <w:rFonts w:eastAsia="宋体"/>
              </w:rPr>
            </w:pPr>
            <w:r>
              <w:rPr>
                <w:rFonts w:eastAsia="宋体" w:hint="eastAsia"/>
              </w:rPr>
              <w:t>30</w:t>
            </w:r>
            <w:r>
              <w:rPr>
                <w:rFonts w:eastAsia="宋体"/>
              </w:rPr>
              <w:t>%</w:t>
            </w:r>
          </w:p>
        </w:tc>
        <w:tc>
          <w:tcPr>
            <w:tcW w:w="3738" w:type="dxa"/>
            <w:vAlign w:val="center"/>
          </w:tcPr>
          <w:p w14:paraId="18847166" w14:textId="335923F6" w:rsidR="006207EB" w:rsidRDefault="006207EB" w:rsidP="000578BF">
            <w:pPr>
              <w:pStyle w:val="af3"/>
              <w:rPr>
                <w:rFonts w:eastAsia="宋体"/>
                <w:color w:val="000000"/>
                <w:szCs w:val="21"/>
              </w:rPr>
            </w:pPr>
            <w:r>
              <w:rPr>
                <w:rFonts w:eastAsia="宋体" w:hint="eastAsia"/>
                <w:bCs/>
                <w:kern w:val="24"/>
                <w:szCs w:val="21"/>
              </w:rPr>
              <w:t>考核对思想道德与法治理论的理解和运用</w:t>
            </w:r>
          </w:p>
        </w:tc>
        <w:tc>
          <w:tcPr>
            <w:tcW w:w="2492" w:type="dxa"/>
            <w:tcBorders>
              <w:bottom w:val="single" w:sz="4" w:space="0" w:color="auto"/>
            </w:tcBorders>
            <w:shd w:val="clear" w:color="auto" w:fill="FFFFFF"/>
            <w:vAlign w:val="center"/>
          </w:tcPr>
          <w:p w14:paraId="0315CDBA" w14:textId="55931F45" w:rsidR="006207EB" w:rsidRDefault="006207EB" w:rsidP="00E60E09">
            <w:pPr>
              <w:pStyle w:val="af3"/>
              <w:jc w:val="center"/>
              <w:rPr>
                <w:rFonts w:eastAsia="宋体"/>
                <w:color w:val="000000"/>
                <w:szCs w:val="21"/>
              </w:rPr>
            </w:pPr>
            <w:r w:rsidRPr="006207EB">
              <w:rPr>
                <w:rFonts w:eastAsia="宋体" w:hint="eastAsia"/>
                <w:color w:val="000000"/>
                <w:szCs w:val="21"/>
              </w:rPr>
              <w:t>目标</w:t>
            </w:r>
            <w:r w:rsidRPr="006207EB">
              <w:rPr>
                <w:rFonts w:eastAsia="宋体" w:hint="eastAsia"/>
                <w:color w:val="000000"/>
                <w:szCs w:val="21"/>
              </w:rPr>
              <w:t>1</w:t>
            </w:r>
            <w:r w:rsidR="00E60E09">
              <w:rPr>
                <w:rFonts w:eastAsia="宋体" w:hint="eastAsia"/>
                <w:color w:val="000000"/>
                <w:szCs w:val="21"/>
              </w:rPr>
              <w:t>、</w:t>
            </w:r>
            <w:r w:rsidRPr="006207EB">
              <w:rPr>
                <w:rFonts w:eastAsia="宋体" w:hint="eastAsia"/>
                <w:color w:val="000000"/>
                <w:szCs w:val="21"/>
              </w:rPr>
              <w:t>目标</w:t>
            </w:r>
            <w:r w:rsidRPr="006207EB">
              <w:rPr>
                <w:rFonts w:eastAsia="宋体" w:hint="eastAsia"/>
                <w:color w:val="000000"/>
                <w:szCs w:val="21"/>
              </w:rPr>
              <w:t>2</w:t>
            </w:r>
            <w:r w:rsidR="00E60E09">
              <w:rPr>
                <w:rFonts w:eastAsia="宋体" w:hint="eastAsia"/>
                <w:color w:val="000000"/>
                <w:szCs w:val="21"/>
              </w:rPr>
              <w:t>、</w:t>
            </w:r>
            <w:r w:rsidRPr="006207EB">
              <w:rPr>
                <w:rFonts w:eastAsia="宋体" w:hint="eastAsia"/>
                <w:color w:val="000000"/>
                <w:szCs w:val="21"/>
              </w:rPr>
              <w:t>目标</w:t>
            </w:r>
            <w:r>
              <w:rPr>
                <w:rFonts w:eastAsia="宋体"/>
                <w:color w:val="000000"/>
                <w:szCs w:val="21"/>
              </w:rPr>
              <w:t>3</w:t>
            </w:r>
          </w:p>
        </w:tc>
      </w:tr>
      <w:tr w:rsidR="00D446CC" w14:paraId="4E9CC661" w14:textId="77777777" w:rsidTr="0096662A">
        <w:trPr>
          <w:trHeight w:val="795"/>
        </w:trPr>
        <w:tc>
          <w:tcPr>
            <w:tcW w:w="1413" w:type="dxa"/>
            <w:tcMar>
              <w:left w:w="57" w:type="dxa"/>
              <w:right w:w="57" w:type="dxa"/>
            </w:tcMar>
            <w:vAlign w:val="center"/>
          </w:tcPr>
          <w:p w14:paraId="1BD213B6" w14:textId="4E91C500" w:rsidR="00D446CC" w:rsidRDefault="00D446CC" w:rsidP="00634308">
            <w:pPr>
              <w:pStyle w:val="af3"/>
              <w:jc w:val="center"/>
              <w:rPr>
                <w:rFonts w:eastAsia="宋体"/>
              </w:rPr>
            </w:pPr>
            <w:r w:rsidRPr="00634308">
              <w:rPr>
                <w:rFonts w:eastAsia="宋体" w:hint="eastAsia"/>
              </w:rPr>
              <w:t>期末</w:t>
            </w:r>
            <w:r w:rsidR="002A07D0">
              <w:rPr>
                <w:rFonts w:eastAsia="宋体" w:hint="eastAsia"/>
              </w:rPr>
              <w:t>考试成绩</w:t>
            </w:r>
          </w:p>
        </w:tc>
        <w:tc>
          <w:tcPr>
            <w:tcW w:w="1417" w:type="dxa"/>
            <w:vAlign w:val="center"/>
          </w:tcPr>
          <w:p w14:paraId="654AE802" w14:textId="6A61897C" w:rsidR="00D446CC" w:rsidRDefault="00D446CC" w:rsidP="00634308">
            <w:pPr>
              <w:pStyle w:val="af3"/>
              <w:jc w:val="center"/>
              <w:rPr>
                <w:rFonts w:eastAsia="宋体"/>
              </w:rPr>
            </w:pPr>
            <w:r w:rsidRPr="00634308">
              <w:rPr>
                <w:rFonts w:eastAsia="宋体" w:hint="eastAsia"/>
              </w:rPr>
              <w:t xml:space="preserve">40% </w:t>
            </w:r>
          </w:p>
        </w:tc>
        <w:tc>
          <w:tcPr>
            <w:tcW w:w="3738" w:type="dxa"/>
            <w:tcBorders>
              <w:left w:val="single" w:sz="4" w:space="0" w:color="auto"/>
            </w:tcBorders>
            <w:vAlign w:val="center"/>
          </w:tcPr>
          <w:p w14:paraId="54120F64" w14:textId="269D09AF" w:rsidR="00D446CC" w:rsidRDefault="00D446CC" w:rsidP="00634308">
            <w:pPr>
              <w:pStyle w:val="af3"/>
              <w:spacing w:line="160" w:lineRule="atLeast"/>
              <w:jc w:val="left"/>
              <w:rPr>
                <w:rFonts w:eastAsia="宋体"/>
                <w:color w:val="000000"/>
                <w:szCs w:val="21"/>
              </w:rPr>
            </w:pPr>
            <w:r>
              <w:rPr>
                <w:rFonts w:eastAsia="宋体" w:hint="eastAsia"/>
                <w:bCs/>
                <w:kern w:val="24"/>
                <w:szCs w:val="21"/>
              </w:rPr>
              <w:t>考核对思想道德与法治理论的理解和运用</w:t>
            </w:r>
          </w:p>
        </w:tc>
        <w:tc>
          <w:tcPr>
            <w:tcW w:w="0" w:type="auto"/>
            <w:shd w:val="clear" w:color="auto" w:fill="FFFFFF"/>
            <w:vAlign w:val="center"/>
          </w:tcPr>
          <w:p w14:paraId="5F796176" w14:textId="19FC2B32" w:rsidR="00D446CC" w:rsidRDefault="00D446CC" w:rsidP="00634308">
            <w:pPr>
              <w:pStyle w:val="af3"/>
              <w:jc w:val="center"/>
            </w:pPr>
            <w:r w:rsidRPr="006207EB">
              <w:rPr>
                <w:rFonts w:eastAsia="宋体" w:hint="eastAsia"/>
                <w:color w:val="000000"/>
                <w:szCs w:val="21"/>
              </w:rPr>
              <w:t>目标</w:t>
            </w:r>
            <w:r w:rsidRPr="006207EB">
              <w:rPr>
                <w:rFonts w:eastAsia="宋体" w:hint="eastAsia"/>
                <w:color w:val="000000"/>
                <w:szCs w:val="21"/>
              </w:rPr>
              <w:t>1</w:t>
            </w:r>
            <w:r>
              <w:rPr>
                <w:rFonts w:eastAsia="宋体" w:hint="eastAsia"/>
                <w:color w:val="000000"/>
                <w:szCs w:val="21"/>
              </w:rPr>
              <w:t>、</w:t>
            </w:r>
            <w:r w:rsidRPr="006207EB">
              <w:rPr>
                <w:rFonts w:eastAsia="宋体" w:hint="eastAsia"/>
                <w:color w:val="000000"/>
                <w:szCs w:val="21"/>
              </w:rPr>
              <w:t>目标</w:t>
            </w:r>
            <w:r>
              <w:rPr>
                <w:rFonts w:eastAsia="宋体"/>
                <w:color w:val="000000"/>
                <w:szCs w:val="21"/>
              </w:rPr>
              <w:t>2</w:t>
            </w:r>
            <w:r>
              <w:rPr>
                <w:rFonts w:eastAsia="宋体" w:hint="eastAsia"/>
                <w:color w:val="000000"/>
                <w:szCs w:val="21"/>
              </w:rPr>
              <w:t>、</w:t>
            </w:r>
            <w:r w:rsidRPr="006207EB">
              <w:rPr>
                <w:rFonts w:eastAsia="宋体" w:hint="eastAsia"/>
                <w:color w:val="000000"/>
                <w:szCs w:val="21"/>
              </w:rPr>
              <w:t>目标</w:t>
            </w:r>
            <w:r>
              <w:rPr>
                <w:rFonts w:eastAsia="宋体"/>
                <w:color w:val="000000"/>
                <w:szCs w:val="21"/>
              </w:rPr>
              <w:t>3</w:t>
            </w:r>
          </w:p>
        </w:tc>
      </w:tr>
    </w:tbl>
    <w:bookmarkEnd w:id="2"/>
    <w:p w14:paraId="5631496F" w14:textId="32D88D21" w:rsidR="00B937B4" w:rsidRDefault="007D5725">
      <w:pPr>
        <w:spacing w:line="360" w:lineRule="auto"/>
        <w:ind w:firstLineChars="200" w:firstLine="480"/>
        <w:rPr>
          <w:sz w:val="24"/>
          <w:szCs w:val="22"/>
        </w:rPr>
      </w:pPr>
      <w:r>
        <w:rPr>
          <w:rFonts w:hint="eastAsia"/>
          <w:sz w:val="24"/>
          <w:szCs w:val="22"/>
        </w:rPr>
        <w:t>备注：</w:t>
      </w:r>
      <w:r>
        <w:rPr>
          <w:sz w:val="24"/>
          <w:szCs w:val="22"/>
        </w:rPr>
        <w:t>课程目标达成度计算方法如下：</w:t>
      </w:r>
    </w:p>
    <w:p w14:paraId="3BDB01B0" w14:textId="77777777" w:rsidR="00B937B4" w:rsidRDefault="007D5725">
      <w:pPr>
        <w:spacing w:line="360" w:lineRule="auto"/>
        <w:ind w:firstLineChars="500" w:firstLine="1200"/>
        <w:rPr>
          <w:sz w:val="24"/>
          <w:szCs w:val="22"/>
        </w:rPr>
      </w:pPr>
      <w:r>
        <w:rPr>
          <w:position w:val="-26"/>
          <w:sz w:val="24"/>
          <w:szCs w:val="22"/>
        </w:rPr>
        <w:object w:dxaOrig="6756" w:dyaOrig="672" w14:anchorId="6BF59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33.5pt" o:ole="">
            <v:imagedata r:id="rId8" o:title=""/>
          </v:shape>
          <o:OLEObject Type="Embed" ProgID="Equation.DSMT4" ShapeID="_x0000_i1025" DrawAspect="Content" ObjectID="_1755890670" r:id="rId9"/>
        </w:object>
      </w:r>
    </w:p>
    <w:p w14:paraId="38E75E16" w14:textId="3CBC84B9" w:rsidR="00B937B4" w:rsidRDefault="000D1E94">
      <w:pPr>
        <w:spacing w:line="360" w:lineRule="auto"/>
        <w:ind w:firstLineChars="200" w:firstLine="562"/>
        <w:rPr>
          <w:b/>
          <w:sz w:val="28"/>
          <w:szCs w:val="28"/>
        </w:rPr>
      </w:pPr>
      <w:r>
        <w:rPr>
          <w:rFonts w:hint="eastAsia"/>
          <w:b/>
          <w:sz w:val="28"/>
          <w:szCs w:val="28"/>
        </w:rPr>
        <w:t>六</w:t>
      </w:r>
      <w:r w:rsidR="007D5725">
        <w:rPr>
          <w:b/>
          <w:sz w:val="28"/>
          <w:szCs w:val="28"/>
        </w:rPr>
        <w:t>、</w:t>
      </w:r>
      <w:r w:rsidR="007D5725">
        <w:rPr>
          <w:rFonts w:hint="eastAsia"/>
          <w:b/>
          <w:sz w:val="28"/>
          <w:szCs w:val="28"/>
        </w:rPr>
        <w:t>有关说明</w:t>
      </w:r>
    </w:p>
    <w:p w14:paraId="1F1142D8" w14:textId="77777777" w:rsidR="00B937B4" w:rsidRDefault="007D5725">
      <w:pPr>
        <w:spacing w:line="360" w:lineRule="auto"/>
        <w:ind w:firstLineChars="200" w:firstLine="482"/>
        <w:rPr>
          <w:b/>
          <w:color w:val="000000"/>
          <w:sz w:val="24"/>
          <w:szCs w:val="22"/>
        </w:rPr>
      </w:pPr>
      <w:r>
        <w:rPr>
          <w:rFonts w:hint="eastAsia"/>
          <w:b/>
          <w:color w:val="000000"/>
          <w:sz w:val="24"/>
          <w:szCs w:val="22"/>
        </w:rPr>
        <w:t>（一）持续改进</w:t>
      </w:r>
    </w:p>
    <w:p w14:paraId="743E0B91" w14:textId="77777777" w:rsidR="00B937B4" w:rsidRPr="00F258EB" w:rsidRDefault="007D5725">
      <w:pPr>
        <w:spacing w:line="360" w:lineRule="auto"/>
        <w:ind w:firstLineChars="200" w:firstLine="480"/>
        <w:rPr>
          <w:sz w:val="24"/>
        </w:rPr>
      </w:pPr>
      <w:r>
        <w:rPr>
          <w:rFonts w:hint="eastAsia"/>
          <w:color w:val="000000"/>
          <w:sz w:val="24"/>
        </w:rPr>
        <w:t>本课程根据平时表现、作业和期末考试等考核情况，以及学生、教学督导等反馈，及时对教学中不足之处进行改进，并在下一轮课程教学中整改完善，确保相应毕业要求观测</w:t>
      </w:r>
      <w:r w:rsidRPr="00F258EB">
        <w:rPr>
          <w:rFonts w:hint="eastAsia"/>
          <w:sz w:val="24"/>
        </w:rPr>
        <w:t>点达成。</w:t>
      </w:r>
    </w:p>
    <w:p w14:paraId="36DC1D0E" w14:textId="35537CFA" w:rsidR="00D655E1" w:rsidRDefault="007D5725" w:rsidP="00D655E1">
      <w:pPr>
        <w:spacing w:line="360" w:lineRule="auto"/>
        <w:ind w:firstLineChars="200" w:firstLine="482"/>
        <w:rPr>
          <w:b/>
          <w:color w:val="000000"/>
          <w:sz w:val="24"/>
          <w:szCs w:val="22"/>
        </w:rPr>
      </w:pPr>
      <w:r w:rsidRPr="00F258EB">
        <w:rPr>
          <w:rFonts w:hint="eastAsia"/>
          <w:b/>
          <w:sz w:val="24"/>
          <w:szCs w:val="22"/>
        </w:rPr>
        <w:t>（二）</w:t>
      </w:r>
      <w:r w:rsidRPr="00F258EB">
        <w:rPr>
          <w:b/>
          <w:sz w:val="24"/>
          <w:szCs w:val="22"/>
        </w:rPr>
        <w:t>参考书目及学</w:t>
      </w:r>
      <w:r w:rsidRPr="007664A3">
        <w:rPr>
          <w:b/>
          <w:color w:val="000000"/>
          <w:sz w:val="24"/>
          <w:szCs w:val="22"/>
        </w:rPr>
        <w:t>习资料</w:t>
      </w:r>
    </w:p>
    <w:p w14:paraId="620405A5" w14:textId="0267A94F" w:rsidR="00EC60AF" w:rsidRPr="001423D2" w:rsidRDefault="001423D2" w:rsidP="001423D2">
      <w:pPr>
        <w:spacing w:line="360" w:lineRule="auto"/>
        <w:ind w:firstLineChars="200" w:firstLine="480"/>
        <w:rPr>
          <w:sz w:val="24"/>
        </w:rPr>
      </w:pPr>
      <w:r w:rsidRPr="001423D2">
        <w:rPr>
          <w:rFonts w:hint="eastAsia"/>
          <w:sz w:val="24"/>
        </w:rPr>
        <w:t>1</w:t>
      </w:r>
      <w:r w:rsidRPr="001423D2">
        <w:rPr>
          <w:sz w:val="24"/>
        </w:rPr>
        <w:t>.</w:t>
      </w:r>
      <w:r w:rsidR="00EC60AF" w:rsidRPr="00EC60AF">
        <w:rPr>
          <w:rFonts w:hint="eastAsia"/>
          <w:sz w:val="24"/>
        </w:rPr>
        <w:t>《习近平谈治国理政》第一卷，外文出版社</w:t>
      </w:r>
      <w:r w:rsidR="00E75CED">
        <w:rPr>
          <w:rFonts w:hint="eastAsia"/>
          <w:sz w:val="24"/>
        </w:rPr>
        <w:t>，</w:t>
      </w:r>
      <w:r w:rsidR="00EC60AF" w:rsidRPr="00EC60AF">
        <w:rPr>
          <w:rFonts w:hint="eastAsia"/>
          <w:sz w:val="24"/>
        </w:rPr>
        <w:t>2018</w:t>
      </w:r>
    </w:p>
    <w:p w14:paraId="2A6C0F9F" w14:textId="18DC0BF3" w:rsidR="001423D2" w:rsidRPr="001423D2" w:rsidRDefault="00510723" w:rsidP="001423D2">
      <w:pPr>
        <w:spacing w:line="360" w:lineRule="auto"/>
        <w:ind w:firstLineChars="200" w:firstLine="480"/>
        <w:rPr>
          <w:sz w:val="24"/>
        </w:rPr>
      </w:pPr>
      <w:r>
        <w:rPr>
          <w:sz w:val="24"/>
        </w:rPr>
        <w:lastRenderedPageBreak/>
        <w:t>2</w:t>
      </w:r>
      <w:r w:rsidR="001423D2" w:rsidRPr="001423D2">
        <w:rPr>
          <w:rFonts w:hint="eastAsia"/>
          <w:sz w:val="24"/>
        </w:rPr>
        <w:t>.</w:t>
      </w:r>
      <w:r w:rsidR="001423D2" w:rsidRPr="001423D2">
        <w:rPr>
          <w:rFonts w:hint="eastAsia"/>
          <w:sz w:val="24"/>
        </w:rPr>
        <w:t>《</w:t>
      </w:r>
      <w:r w:rsidR="000A1523">
        <w:rPr>
          <w:rFonts w:hint="eastAsia"/>
          <w:sz w:val="24"/>
        </w:rPr>
        <w:t>习近平关于实现中华民族伟大复兴的中国梦论述摘编</w:t>
      </w:r>
      <w:r w:rsidR="001423D2" w:rsidRPr="001423D2">
        <w:rPr>
          <w:rFonts w:hint="eastAsia"/>
          <w:sz w:val="24"/>
        </w:rPr>
        <w:t>》，</w:t>
      </w:r>
      <w:r w:rsidR="000A1523">
        <w:rPr>
          <w:rFonts w:hint="eastAsia"/>
          <w:sz w:val="24"/>
        </w:rPr>
        <w:t>中央文献出版社</w:t>
      </w:r>
      <w:r w:rsidR="00E75CED">
        <w:rPr>
          <w:rFonts w:hint="eastAsia"/>
          <w:sz w:val="24"/>
        </w:rPr>
        <w:t>，</w:t>
      </w:r>
      <w:r w:rsidR="000A1523">
        <w:rPr>
          <w:sz w:val="24"/>
        </w:rPr>
        <w:t>2013</w:t>
      </w:r>
    </w:p>
    <w:p w14:paraId="6ABD49B1" w14:textId="77777777" w:rsidR="00712382" w:rsidRDefault="00510723" w:rsidP="001423D2">
      <w:pPr>
        <w:spacing w:line="360" w:lineRule="auto"/>
        <w:ind w:firstLineChars="200" w:firstLine="480"/>
        <w:rPr>
          <w:sz w:val="24"/>
        </w:rPr>
      </w:pPr>
      <w:r>
        <w:rPr>
          <w:sz w:val="24"/>
        </w:rPr>
        <w:t>3</w:t>
      </w:r>
      <w:r w:rsidR="00C02CF9">
        <w:rPr>
          <w:sz w:val="24"/>
        </w:rPr>
        <w:t>.</w:t>
      </w:r>
      <w:r w:rsidR="00712382" w:rsidRPr="00712382">
        <w:rPr>
          <w:rFonts w:hint="eastAsia"/>
          <w:sz w:val="24"/>
        </w:rPr>
        <w:t xml:space="preserve"> </w:t>
      </w:r>
      <w:r w:rsidR="00712382" w:rsidRPr="001423D2">
        <w:rPr>
          <w:rFonts w:hint="eastAsia"/>
          <w:sz w:val="24"/>
        </w:rPr>
        <w:t>《</w:t>
      </w:r>
      <w:r w:rsidR="00712382">
        <w:rPr>
          <w:rFonts w:hint="eastAsia"/>
          <w:sz w:val="24"/>
        </w:rPr>
        <w:t>在纪念马克思诞辰</w:t>
      </w:r>
      <w:r w:rsidR="00712382">
        <w:rPr>
          <w:sz w:val="24"/>
        </w:rPr>
        <w:t>200</w:t>
      </w:r>
      <w:r w:rsidR="00712382">
        <w:rPr>
          <w:rFonts w:hint="eastAsia"/>
          <w:sz w:val="24"/>
        </w:rPr>
        <w:t>周年大会上的讲话</w:t>
      </w:r>
      <w:r w:rsidR="00712382" w:rsidRPr="001423D2">
        <w:rPr>
          <w:rFonts w:hint="eastAsia"/>
          <w:sz w:val="24"/>
        </w:rPr>
        <w:t>》，人民出版社</w:t>
      </w:r>
      <w:r w:rsidR="00712382">
        <w:rPr>
          <w:rFonts w:hint="eastAsia"/>
          <w:sz w:val="24"/>
        </w:rPr>
        <w:t>，</w:t>
      </w:r>
      <w:r w:rsidR="00712382" w:rsidRPr="001423D2">
        <w:rPr>
          <w:rFonts w:hint="eastAsia"/>
          <w:sz w:val="24"/>
        </w:rPr>
        <w:t>20</w:t>
      </w:r>
      <w:r w:rsidR="00712382">
        <w:rPr>
          <w:sz w:val="24"/>
        </w:rPr>
        <w:t>18</w:t>
      </w:r>
    </w:p>
    <w:p w14:paraId="2FF2C6E9" w14:textId="5A000FC0" w:rsidR="001423D2" w:rsidRPr="001423D2" w:rsidRDefault="00712382" w:rsidP="001423D2">
      <w:pPr>
        <w:spacing w:line="360" w:lineRule="auto"/>
        <w:ind w:firstLineChars="200" w:firstLine="480"/>
        <w:rPr>
          <w:sz w:val="24"/>
        </w:rPr>
      </w:pPr>
      <w:r>
        <w:rPr>
          <w:sz w:val="24"/>
        </w:rPr>
        <w:t>4.</w:t>
      </w:r>
      <w:r w:rsidR="001423D2" w:rsidRPr="001423D2">
        <w:rPr>
          <w:rFonts w:hint="eastAsia"/>
          <w:sz w:val="24"/>
        </w:rPr>
        <w:t>《</w:t>
      </w:r>
      <w:r w:rsidR="00AC108B">
        <w:rPr>
          <w:rFonts w:hint="eastAsia"/>
          <w:sz w:val="24"/>
        </w:rPr>
        <w:t>新时代爱国主义教育实施纲要</w:t>
      </w:r>
      <w:r w:rsidR="001423D2" w:rsidRPr="001423D2">
        <w:rPr>
          <w:rFonts w:hint="eastAsia"/>
          <w:sz w:val="24"/>
        </w:rPr>
        <w:t>》，人民出版社</w:t>
      </w:r>
      <w:r w:rsidR="00E75CED">
        <w:rPr>
          <w:rFonts w:hint="eastAsia"/>
          <w:sz w:val="24"/>
        </w:rPr>
        <w:t>，</w:t>
      </w:r>
      <w:r w:rsidR="001423D2" w:rsidRPr="001423D2">
        <w:rPr>
          <w:rFonts w:hint="eastAsia"/>
          <w:sz w:val="24"/>
        </w:rPr>
        <w:t>201</w:t>
      </w:r>
      <w:r w:rsidR="00AC108B">
        <w:rPr>
          <w:sz w:val="24"/>
        </w:rPr>
        <w:t>9</w:t>
      </w:r>
    </w:p>
    <w:p w14:paraId="0FC5B4E2" w14:textId="0FB85CFA" w:rsidR="001423D2" w:rsidRPr="001423D2" w:rsidRDefault="00712382" w:rsidP="001423D2">
      <w:pPr>
        <w:spacing w:line="360" w:lineRule="auto"/>
        <w:ind w:firstLineChars="200" w:firstLine="480"/>
        <w:rPr>
          <w:sz w:val="24"/>
        </w:rPr>
      </w:pPr>
      <w:bookmarkStart w:id="3" w:name="_Hlk143853199"/>
      <w:r>
        <w:rPr>
          <w:sz w:val="24"/>
        </w:rPr>
        <w:t>5</w:t>
      </w:r>
      <w:r w:rsidR="00510723">
        <w:rPr>
          <w:sz w:val="24"/>
        </w:rPr>
        <w:t>.</w:t>
      </w:r>
      <w:r w:rsidR="001423D2" w:rsidRPr="001423D2">
        <w:rPr>
          <w:rFonts w:hint="eastAsia"/>
          <w:sz w:val="24"/>
        </w:rPr>
        <w:t>《</w:t>
      </w:r>
      <w:r w:rsidR="003C3CF8">
        <w:rPr>
          <w:rFonts w:hint="eastAsia"/>
          <w:sz w:val="24"/>
        </w:rPr>
        <w:t>新时代公民道德建设实施</w:t>
      </w:r>
      <w:r w:rsidR="001423D2" w:rsidRPr="001423D2">
        <w:rPr>
          <w:rFonts w:hint="eastAsia"/>
          <w:sz w:val="24"/>
        </w:rPr>
        <w:t>纲要》，人民出版社</w:t>
      </w:r>
      <w:r w:rsidR="00E75CED">
        <w:rPr>
          <w:rFonts w:hint="eastAsia"/>
          <w:sz w:val="24"/>
        </w:rPr>
        <w:t>，</w:t>
      </w:r>
      <w:r w:rsidR="001423D2" w:rsidRPr="001423D2">
        <w:rPr>
          <w:sz w:val="24"/>
        </w:rPr>
        <w:t>2019</w:t>
      </w:r>
    </w:p>
    <w:bookmarkEnd w:id="3"/>
    <w:p w14:paraId="2EB90C95" w14:textId="04F20207" w:rsidR="001423D2" w:rsidRPr="001423D2" w:rsidRDefault="00712382" w:rsidP="001423D2">
      <w:pPr>
        <w:spacing w:line="360" w:lineRule="auto"/>
        <w:ind w:firstLineChars="200" w:firstLine="480"/>
        <w:rPr>
          <w:sz w:val="24"/>
        </w:rPr>
      </w:pPr>
      <w:r>
        <w:rPr>
          <w:sz w:val="24"/>
        </w:rPr>
        <w:t>6</w:t>
      </w:r>
      <w:r w:rsidR="00E75CED">
        <w:rPr>
          <w:sz w:val="24"/>
        </w:rPr>
        <w:t>.</w:t>
      </w:r>
      <w:r w:rsidR="001423D2" w:rsidRPr="001423D2">
        <w:rPr>
          <w:rFonts w:hint="eastAsia"/>
          <w:sz w:val="24"/>
        </w:rPr>
        <w:t>《中华人民共和国民法典》，法律出版社</w:t>
      </w:r>
      <w:r w:rsidR="00E75CED">
        <w:rPr>
          <w:rFonts w:hint="eastAsia"/>
          <w:sz w:val="24"/>
        </w:rPr>
        <w:t>，</w:t>
      </w:r>
      <w:r w:rsidR="001423D2" w:rsidRPr="001423D2">
        <w:rPr>
          <w:rFonts w:hint="eastAsia"/>
          <w:sz w:val="24"/>
        </w:rPr>
        <w:t>2</w:t>
      </w:r>
      <w:r w:rsidR="001423D2" w:rsidRPr="001423D2">
        <w:rPr>
          <w:sz w:val="24"/>
        </w:rPr>
        <w:t>020</w:t>
      </w:r>
    </w:p>
    <w:p w14:paraId="0C2478BD" w14:textId="0662D3F9" w:rsidR="001423D2" w:rsidRDefault="00712382" w:rsidP="001423D2">
      <w:pPr>
        <w:spacing w:line="360" w:lineRule="auto"/>
        <w:ind w:firstLineChars="200" w:firstLine="480"/>
        <w:rPr>
          <w:sz w:val="24"/>
        </w:rPr>
      </w:pPr>
      <w:r>
        <w:rPr>
          <w:sz w:val="24"/>
        </w:rPr>
        <w:t>7</w:t>
      </w:r>
      <w:r w:rsidR="001423D2" w:rsidRPr="001423D2">
        <w:rPr>
          <w:sz w:val="24"/>
        </w:rPr>
        <w:t>.</w:t>
      </w:r>
      <w:r w:rsidR="001423D2" w:rsidRPr="001423D2">
        <w:rPr>
          <w:rFonts w:hint="eastAsia"/>
          <w:sz w:val="24"/>
        </w:rPr>
        <w:t>《习近平法治思想概论》，高等教育出版社</w:t>
      </w:r>
      <w:r w:rsidR="00E75CED">
        <w:rPr>
          <w:rFonts w:hint="eastAsia"/>
          <w:sz w:val="24"/>
        </w:rPr>
        <w:t>，</w:t>
      </w:r>
      <w:r w:rsidR="001423D2" w:rsidRPr="001423D2">
        <w:rPr>
          <w:rFonts w:hint="eastAsia"/>
          <w:sz w:val="24"/>
        </w:rPr>
        <w:t>2</w:t>
      </w:r>
      <w:r w:rsidR="001423D2" w:rsidRPr="001423D2">
        <w:rPr>
          <w:sz w:val="24"/>
        </w:rPr>
        <w:t>021</w:t>
      </w:r>
    </w:p>
    <w:p w14:paraId="1B4FF2FB" w14:textId="4FBC1E07" w:rsidR="00D925CE" w:rsidRDefault="00712382" w:rsidP="001423D2">
      <w:pPr>
        <w:spacing w:line="360" w:lineRule="auto"/>
        <w:ind w:firstLineChars="200" w:firstLine="480"/>
        <w:rPr>
          <w:sz w:val="24"/>
        </w:rPr>
      </w:pPr>
      <w:r>
        <w:rPr>
          <w:sz w:val="24"/>
        </w:rPr>
        <w:t>8</w:t>
      </w:r>
      <w:r w:rsidR="00D925CE">
        <w:rPr>
          <w:sz w:val="24"/>
        </w:rPr>
        <w:t>.</w:t>
      </w:r>
      <w:r w:rsidR="00D925CE">
        <w:rPr>
          <w:rFonts w:hint="eastAsia"/>
          <w:sz w:val="24"/>
        </w:rPr>
        <w:t>《习近平法治思想学习纲要》，人民出版社、学习出版社</w:t>
      </w:r>
      <w:r w:rsidR="00E75CED">
        <w:rPr>
          <w:rFonts w:hint="eastAsia"/>
          <w:sz w:val="24"/>
        </w:rPr>
        <w:t>，</w:t>
      </w:r>
      <w:r w:rsidR="00D925CE">
        <w:rPr>
          <w:rFonts w:hint="eastAsia"/>
          <w:sz w:val="24"/>
        </w:rPr>
        <w:t>2</w:t>
      </w:r>
      <w:r w:rsidR="00D925CE">
        <w:rPr>
          <w:sz w:val="24"/>
        </w:rPr>
        <w:t>021</w:t>
      </w:r>
    </w:p>
    <w:p w14:paraId="00BC45EF" w14:textId="61B1F468" w:rsidR="003C3CF8" w:rsidRPr="001423D2" w:rsidRDefault="00712382" w:rsidP="001423D2">
      <w:pPr>
        <w:spacing w:line="360" w:lineRule="auto"/>
        <w:ind w:firstLineChars="200" w:firstLine="480"/>
        <w:rPr>
          <w:sz w:val="24"/>
        </w:rPr>
      </w:pPr>
      <w:r>
        <w:rPr>
          <w:sz w:val="24"/>
        </w:rPr>
        <w:t>9</w:t>
      </w:r>
      <w:r w:rsidR="003C3CF8">
        <w:rPr>
          <w:sz w:val="24"/>
        </w:rPr>
        <w:t>.</w:t>
      </w:r>
      <w:r w:rsidR="00400314">
        <w:rPr>
          <w:rFonts w:hint="eastAsia"/>
          <w:sz w:val="24"/>
        </w:rPr>
        <w:t>《</w:t>
      </w:r>
      <w:r w:rsidR="003C3CF8">
        <w:rPr>
          <w:rFonts w:hint="eastAsia"/>
          <w:sz w:val="24"/>
        </w:rPr>
        <w:t>习近平关于社会主义精神文明建设论述摘编》，中央文献出版社</w:t>
      </w:r>
      <w:r w:rsidR="00E75CED">
        <w:rPr>
          <w:rFonts w:hint="eastAsia"/>
          <w:sz w:val="24"/>
        </w:rPr>
        <w:t>，</w:t>
      </w:r>
      <w:r w:rsidR="003C3CF8">
        <w:rPr>
          <w:rFonts w:hint="eastAsia"/>
          <w:sz w:val="24"/>
        </w:rPr>
        <w:t>2</w:t>
      </w:r>
      <w:r w:rsidR="003C3CF8">
        <w:rPr>
          <w:sz w:val="24"/>
        </w:rPr>
        <w:t>022</w:t>
      </w:r>
    </w:p>
    <w:p w14:paraId="36178E91" w14:textId="77777777" w:rsidR="00B937B4" w:rsidRPr="00007172" w:rsidRDefault="007D5725">
      <w:pPr>
        <w:autoSpaceDE w:val="0"/>
        <w:autoSpaceDN w:val="0"/>
        <w:adjustRightInd w:val="0"/>
        <w:spacing w:line="360" w:lineRule="auto"/>
        <w:ind w:firstLineChars="200" w:firstLine="482"/>
        <w:jc w:val="left"/>
        <w:rPr>
          <w:b/>
          <w:color w:val="000000"/>
          <w:sz w:val="24"/>
          <w:szCs w:val="22"/>
        </w:rPr>
      </w:pPr>
      <w:r w:rsidRPr="00007172">
        <w:rPr>
          <w:rFonts w:hint="eastAsia"/>
          <w:b/>
          <w:color w:val="000000"/>
          <w:sz w:val="24"/>
          <w:szCs w:val="22"/>
        </w:rPr>
        <w:t>（三）教学改革</w:t>
      </w:r>
    </w:p>
    <w:p w14:paraId="6F8242AB" w14:textId="0B593997" w:rsidR="00B6096A" w:rsidRDefault="007D5725" w:rsidP="00BD7404">
      <w:pPr>
        <w:spacing w:line="360" w:lineRule="auto"/>
        <w:ind w:firstLineChars="200" w:firstLine="480"/>
        <w:rPr>
          <w:sz w:val="24"/>
        </w:rPr>
      </w:pPr>
      <w:r>
        <w:rPr>
          <w:rFonts w:hint="eastAsia"/>
          <w:sz w:val="24"/>
        </w:rPr>
        <w:t>本课程的教学改革，需制定相应的教学方案。</w:t>
      </w:r>
    </w:p>
    <w:p w14:paraId="0FC9FD17" w14:textId="77777777" w:rsidR="00770F5B" w:rsidRDefault="00770F5B">
      <w:pPr>
        <w:autoSpaceDE w:val="0"/>
        <w:autoSpaceDN w:val="0"/>
        <w:adjustRightInd w:val="0"/>
        <w:spacing w:line="360" w:lineRule="auto"/>
        <w:ind w:firstLineChars="200" w:firstLine="480"/>
        <w:jc w:val="right"/>
        <w:rPr>
          <w:kern w:val="0"/>
          <w:sz w:val="24"/>
          <w:szCs w:val="21"/>
        </w:rPr>
      </w:pPr>
    </w:p>
    <w:p w14:paraId="252EDF08" w14:textId="7B410D36" w:rsidR="00B937B4" w:rsidRDefault="007D5725">
      <w:pPr>
        <w:autoSpaceDE w:val="0"/>
        <w:autoSpaceDN w:val="0"/>
        <w:adjustRightInd w:val="0"/>
        <w:spacing w:line="360" w:lineRule="auto"/>
        <w:ind w:firstLineChars="200" w:firstLine="480"/>
        <w:jc w:val="right"/>
        <w:rPr>
          <w:kern w:val="0"/>
          <w:sz w:val="24"/>
          <w:szCs w:val="21"/>
        </w:rPr>
      </w:pPr>
      <w:r>
        <w:rPr>
          <w:kern w:val="0"/>
          <w:sz w:val="24"/>
          <w:szCs w:val="21"/>
        </w:rPr>
        <w:t>执笔人：</w:t>
      </w:r>
      <w:r w:rsidR="001423D2">
        <w:rPr>
          <w:rFonts w:hint="eastAsia"/>
          <w:kern w:val="0"/>
          <w:sz w:val="24"/>
          <w:szCs w:val="21"/>
        </w:rPr>
        <w:t>陈</w:t>
      </w:r>
      <w:r w:rsidR="001423D2">
        <w:rPr>
          <w:rFonts w:hint="eastAsia"/>
          <w:kern w:val="0"/>
          <w:sz w:val="24"/>
          <w:szCs w:val="21"/>
        </w:rPr>
        <w:t xml:space="preserve"> </w:t>
      </w:r>
      <w:r w:rsidR="001423D2">
        <w:rPr>
          <w:kern w:val="0"/>
          <w:sz w:val="24"/>
          <w:szCs w:val="21"/>
        </w:rPr>
        <w:t xml:space="preserve"> </w:t>
      </w:r>
      <w:r w:rsidR="001423D2">
        <w:rPr>
          <w:rFonts w:hint="eastAsia"/>
          <w:kern w:val="0"/>
          <w:sz w:val="24"/>
          <w:szCs w:val="21"/>
        </w:rPr>
        <w:t>瑶</w:t>
      </w:r>
    </w:p>
    <w:p w14:paraId="122EFB85" w14:textId="3FD36984" w:rsidR="00B937B4" w:rsidRDefault="007D5725">
      <w:pPr>
        <w:autoSpaceDE w:val="0"/>
        <w:autoSpaceDN w:val="0"/>
        <w:adjustRightInd w:val="0"/>
        <w:spacing w:line="360" w:lineRule="auto"/>
        <w:ind w:firstLineChars="200" w:firstLine="480"/>
        <w:jc w:val="right"/>
        <w:rPr>
          <w:kern w:val="0"/>
          <w:sz w:val="24"/>
          <w:szCs w:val="21"/>
        </w:rPr>
      </w:pPr>
      <w:r>
        <w:rPr>
          <w:kern w:val="0"/>
          <w:sz w:val="24"/>
          <w:szCs w:val="21"/>
        </w:rPr>
        <w:t>审定人：</w:t>
      </w:r>
      <w:r w:rsidR="000A0A19">
        <w:rPr>
          <w:rFonts w:hint="eastAsia"/>
          <w:kern w:val="0"/>
          <w:sz w:val="24"/>
          <w:szCs w:val="21"/>
        </w:rPr>
        <w:t>夏天静</w:t>
      </w:r>
    </w:p>
    <w:p w14:paraId="2F73C6FA" w14:textId="05C8EA19" w:rsidR="00B937B4" w:rsidRDefault="007D5725">
      <w:pPr>
        <w:autoSpaceDE w:val="0"/>
        <w:autoSpaceDN w:val="0"/>
        <w:adjustRightInd w:val="0"/>
        <w:spacing w:line="360" w:lineRule="auto"/>
        <w:ind w:firstLineChars="200" w:firstLine="480"/>
        <w:jc w:val="right"/>
        <w:rPr>
          <w:kern w:val="0"/>
          <w:sz w:val="24"/>
          <w:szCs w:val="21"/>
        </w:rPr>
      </w:pPr>
      <w:r>
        <w:rPr>
          <w:kern w:val="0"/>
          <w:sz w:val="24"/>
          <w:szCs w:val="21"/>
        </w:rPr>
        <w:t>审批人：</w:t>
      </w:r>
      <w:r w:rsidR="000A0A19">
        <w:rPr>
          <w:rFonts w:hint="eastAsia"/>
          <w:kern w:val="0"/>
          <w:sz w:val="24"/>
          <w:szCs w:val="21"/>
        </w:rPr>
        <w:t>熊焱生</w:t>
      </w:r>
    </w:p>
    <w:p w14:paraId="43CD11B0" w14:textId="43B175A7" w:rsidR="009A7EF0" w:rsidRDefault="00E31384" w:rsidP="00E31384">
      <w:pPr>
        <w:autoSpaceDE w:val="0"/>
        <w:autoSpaceDN w:val="0"/>
        <w:adjustRightInd w:val="0"/>
        <w:spacing w:line="360" w:lineRule="auto"/>
        <w:jc w:val="right"/>
        <w:rPr>
          <w:b/>
        </w:rPr>
      </w:pPr>
      <w:r>
        <w:rPr>
          <w:rFonts w:hint="eastAsia"/>
          <w:kern w:val="0"/>
          <w:sz w:val="24"/>
          <w:szCs w:val="21"/>
        </w:rPr>
        <w:t>批准时间：</w:t>
      </w:r>
      <w:r>
        <w:rPr>
          <w:kern w:val="0"/>
          <w:sz w:val="24"/>
          <w:szCs w:val="21"/>
        </w:rPr>
        <w:t>2023</w:t>
      </w:r>
      <w:r>
        <w:rPr>
          <w:rFonts w:hint="eastAsia"/>
          <w:kern w:val="0"/>
          <w:sz w:val="24"/>
          <w:szCs w:val="21"/>
        </w:rPr>
        <w:t>年</w:t>
      </w:r>
      <w:r>
        <w:rPr>
          <w:kern w:val="0"/>
          <w:sz w:val="24"/>
          <w:szCs w:val="21"/>
        </w:rPr>
        <w:t>08</w:t>
      </w:r>
      <w:r>
        <w:rPr>
          <w:rFonts w:hint="eastAsia"/>
          <w:kern w:val="0"/>
          <w:sz w:val="24"/>
          <w:szCs w:val="21"/>
        </w:rPr>
        <w:t>月</w:t>
      </w:r>
      <w:r>
        <w:rPr>
          <w:kern w:val="0"/>
          <w:sz w:val="24"/>
          <w:szCs w:val="21"/>
        </w:rPr>
        <w:t>30</w:t>
      </w:r>
      <w:r>
        <w:rPr>
          <w:rFonts w:hint="eastAsia"/>
          <w:kern w:val="0"/>
          <w:sz w:val="24"/>
          <w:szCs w:val="21"/>
        </w:rPr>
        <w:t>日</w:t>
      </w:r>
    </w:p>
    <w:sectPr w:rsidR="009A7EF0" w:rsidSect="00A61DD6">
      <w:footerReference w:type="default" r:id="rId10"/>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47200" w14:textId="77777777" w:rsidR="00C74D09" w:rsidRDefault="00C74D09">
      <w:r>
        <w:separator/>
      </w:r>
    </w:p>
  </w:endnote>
  <w:endnote w:type="continuationSeparator" w:id="0">
    <w:p w14:paraId="2A16F0DF" w14:textId="77777777" w:rsidR="00C74D09" w:rsidRDefault="00C74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2424614"/>
    </w:sdtPr>
    <w:sdtContent>
      <w:p w14:paraId="4090944C" w14:textId="77777777" w:rsidR="00B937B4" w:rsidRDefault="007D5725">
        <w:pPr>
          <w:pStyle w:val="aa"/>
          <w:jc w:val="center"/>
        </w:pPr>
        <w:r>
          <w:fldChar w:fldCharType="begin"/>
        </w:r>
        <w:r>
          <w:instrText>PAGE   \* MERGEFORMAT</w:instrText>
        </w:r>
        <w:r>
          <w:fldChar w:fldCharType="separate"/>
        </w:r>
        <w:r w:rsidR="002D2950" w:rsidRPr="002D2950">
          <w:rPr>
            <w:noProof/>
            <w:lang w:val="zh-CN"/>
          </w:rPr>
          <w:t>7</w:t>
        </w:r>
        <w:r>
          <w:fldChar w:fldCharType="end"/>
        </w:r>
      </w:p>
    </w:sdtContent>
  </w:sdt>
  <w:p w14:paraId="05960606" w14:textId="77777777" w:rsidR="00B937B4" w:rsidRDefault="00B937B4">
    <w:pPr>
      <w:pStyle w:val="aa"/>
    </w:pPr>
  </w:p>
  <w:p w14:paraId="20F3C8AA" w14:textId="77777777" w:rsidR="006E5B0C" w:rsidRDefault="006E5B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51D95" w14:textId="77777777" w:rsidR="00C74D09" w:rsidRDefault="00C74D09">
      <w:r>
        <w:separator/>
      </w:r>
    </w:p>
  </w:footnote>
  <w:footnote w:type="continuationSeparator" w:id="0">
    <w:p w14:paraId="31386A86" w14:textId="77777777" w:rsidR="00C74D09" w:rsidRDefault="00C74D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518"/>
    <w:rsid w:val="0000337F"/>
    <w:rsid w:val="00007172"/>
    <w:rsid w:val="0000727E"/>
    <w:rsid w:val="0001160E"/>
    <w:rsid w:val="00020880"/>
    <w:rsid w:val="000236C0"/>
    <w:rsid w:val="00024596"/>
    <w:rsid w:val="000316C9"/>
    <w:rsid w:val="00031EB7"/>
    <w:rsid w:val="000349F5"/>
    <w:rsid w:val="00042418"/>
    <w:rsid w:val="000454C6"/>
    <w:rsid w:val="00045814"/>
    <w:rsid w:val="0004735B"/>
    <w:rsid w:val="00055229"/>
    <w:rsid w:val="000577FC"/>
    <w:rsid w:val="000578BF"/>
    <w:rsid w:val="00062C62"/>
    <w:rsid w:val="00071A42"/>
    <w:rsid w:val="00077E57"/>
    <w:rsid w:val="00084394"/>
    <w:rsid w:val="000906F9"/>
    <w:rsid w:val="000944E6"/>
    <w:rsid w:val="0009598D"/>
    <w:rsid w:val="000A0163"/>
    <w:rsid w:val="000A0279"/>
    <w:rsid w:val="000A0A19"/>
    <w:rsid w:val="000A1523"/>
    <w:rsid w:val="000A1E05"/>
    <w:rsid w:val="000A2D3B"/>
    <w:rsid w:val="000A36A0"/>
    <w:rsid w:val="000A4165"/>
    <w:rsid w:val="000C10F8"/>
    <w:rsid w:val="000D1E94"/>
    <w:rsid w:val="000D2192"/>
    <w:rsid w:val="000D59C8"/>
    <w:rsid w:val="000D738B"/>
    <w:rsid w:val="000E2C2C"/>
    <w:rsid w:val="000F1A10"/>
    <w:rsid w:val="00111304"/>
    <w:rsid w:val="00114D19"/>
    <w:rsid w:val="00115BC2"/>
    <w:rsid w:val="00117805"/>
    <w:rsid w:val="00123467"/>
    <w:rsid w:val="00130300"/>
    <w:rsid w:val="00130471"/>
    <w:rsid w:val="001423D2"/>
    <w:rsid w:val="00143902"/>
    <w:rsid w:val="00151B50"/>
    <w:rsid w:val="00156943"/>
    <w:rsid w:val="001576DD"/>
    <w:rsid w:val="0016221B"/>
    <w:rsid w:val="00163C4C"/>
    <w:rsid w:val="001732C6"/>
    <w:rsid w:val="001765A8"/>
    <w:rsid w:val="001767B5"/>
    <w:rsid w:val="001814F8"/>
    <w:rsid w:val="00190493"/>
    <w:rsid w:val="001924F4"/>
    <w:rsid w:val="001C453D"/>
    <w:rsid w:val="001D124A"/>
    <w:rsid w:val="001D7D47"/>
    <w:rsid w:val="001E718C"/>
    <w:rsid w:val="001F20A2"/>
    <w:rsid w:val="001F742C"/>
    <w:rsid w:val="002143A2"/>
    <w:rsid w:val="00220EDA"/>
    <w:rsid w:val="002251EC"/>
    <w:rsid w:val="0022751F"/>
    <w:rsid w:val="002409E6"/>
    <w:rsid w:val="002517FC"/>
    <w:rsid w:val="00260A55"/>
    <w:rsid w:val="00266AFD"/>
    <w:rsid w:val="00270A1B"/>
    <w:rsid w:val="002756BE"/>
    <w:rsid w:val="00276042"/>
    <w:rsid w:val="002761B0"/>
    <w:rsid w:val="0028045D"/>
    <w:rsid w:val="00297196"/>
    <w:rsid w:val="002A07D0"/>
    <w:rsid w:val="002A1D69"/>
    <w:rsid w:val="002A732F"/>
    <w:rsid w:val="002B2420"/>
    <w:rsid w:val="002C1CA6"/>
    <w:rsid w:val="002C3490"/>
    <w:rsid w:val="002C4AAB"/>
    <w:rsid w:val="002C5C15"/>
    <w:rsid w:val="002D2950"/>
    <w:rsid w:val="002D72ED"/>
    <w:rsid w:val="002E5F02"/>
    <w:rsid w:val="002F0CFD"/>
    <w:rsid w:val="00311D3A"/>
    <w:rsid w:val="00315600"/>
    <w:rsid w:val="00320BF8"/>
    <w:rsid w:val="00323501"/>
    <w:rsid w:val="00334186"/>
    <w:rsid w:val="00352C73"/>
    <w:rsid w:val="00353CD5"/>
    <w:rsid w:val="00353DF6"/>
    <w:rsid w:val="00356B81"/>
    <w:rsid w:val="00357DA1"/>
    <w:rsid w:val="00366990"/>
    <w:rsid w:val="003726D9"/>
    <w:rsid w:val="0037344A"/>
    <w:rsid w:val="003748FC"/>
    <w:rsid w:val="00386FDA"/>
    <w:rsid w:val="00392EEE"/>
    <w:rsid w:val="003A60F2"/>
    <w:rsid w:val="003B295B"/>
    <w:rsid w:val="003C06ED"/>
    <w:rsid w:val="003C2B04"/>
    <w:rsid w:val="003C3578"/>
    <w:rsid w:val="003C3CF8"/>
    <w:rsid w:val="003C54B5"/>
    <w:rsid w:val="003D0509"/>
    <w:rsid w:val="003D0FDB"/>
    <w:rsid w:val="003D231A"/>
    <w:rsid w:val="003E20A5"/>
    <w:rsid w:val="003E25BE"/>
    <w:rsid w:val="003F0191"/>
    <w:rsid w:val="003F488B"/>
    <w:rsid w:val="003F7CC4"/>
    <w:rsid w:val="00400314"/>
    <w:rsid w:val="0040357C"/>
    <w:rsid w:val="004059F8"/>
    <w:rsid w:val="0041345D"/>
    <w:rsid w:val="004135B8"/>
    <w:rsid w:val="00414FAE"/>
    <w:rsid w:val="00415C3B"/>
    <w:rsid w:val="00420ACC"/>
    <w:rsid w:val="004230A2"/>
    <w:rsid w:val="0042318F"/>
    <w:rsid w:val="004262FD"/>
    <w:rsid w:val="00432CA6"/>
    <w:rsid w:val="004438F4"/>
    <w:rsid w:val="004523D5"/>
    <w:rsid w:val="00452B84"/>
    <w:rsid w:val="00453826"/>
    <w:rsid w:val="00456235"/>
    <w:rsid w:val="00456A55"/>
    <w:rsid w:val="0046099A"/>
    <w:rsid w:val="00467CC5"/>
    <w:rsid w:val="00473D96"/>
    <w:rsid w:val="00477AD2"/>
    <w:rsid w:val="00480D20"/>
    <w:rsid w:val="004847B6"/>
    <w:rsid w:val="004851F7"/>
    <w:rsid w:val="00490262"/>
    <w:rsid w:val="004B557C"/>
    <w:rsid w:val="004D3236"/>
    <w:rsid w:val="004D5DA8"/>
    <w:rsid w:val="004D7D3E"/>
    <w:rsid w:val="004E314B"/>
    <w:rsid w:val="004E3FD7"/>
    <w:rsid w:val="004E6ACA"/>
    <w:rsid w:val="004F04ED"/>
    <w:rsid w:val="004F728C"/>
    <w:rsid w:val="0050106D"/>
    <w:rsid w:val="005035E1"/>
    <w:rsid w:val="00510723"/>
    <w:rsid w:val="005162EF"/>
    <w:rsid w:val="00526370"/>
    <w:rsid w:val="00536029"/>
    <w:rsid w:val="00536AF1"/>
    <w:rsid w:val="00540F8E"/>
    <w:rsid w:val="005410F4"/>
    <w:rsid w:val="00541328"/>
    <w:rsid w:val="005413A4"/>
    <w:rsid w:val="0054427B"/>
    <w:rsid w:val="00551842"/>
    <w:rsid w:val="005623BE"/>
    <w:rsid w:val="00565510"/>
    <w:rsid w:val="00575643"/>
    <w:rsid w:val="005925E2"/>
    <w:rsid w:val="0059385B"/>
    <w:rsid w:val="005949CB"/>
    <w:rsid w:val="005A2D33"/>
    <w:rsid w:val="005B0214"/>
    <w:rsid w:val="005B5632"/>
    <w:rsid w:val="005C042A"/>
    <w:rsid w:val="005D1904"/>
    <w:rsid w:val="005D394D"/>
    <w:rsid w:val="005F6169"/>
    <w:rsid w:val="005F7D8E"/>
    <w:rsid w:val="00600069"/>
    <w:rsid w:val="00600367"/>
    <w:rsid w:val="00603E4D"/>
    <w:rsid w:val="00607CF5"/>
    <w:rsid w:val="006201EC"/>
    <w:rsid w:val="006207EB"/>
    <w:rsid w:val="00622349"/>
    <w:rsid w:val="00624155"/>
    <w:rsid w:val="00634308"/>
    <w:rsid w:val="00635A1E"/>
    <w:rsid w:val="00637073"/>
    <w:rsid w:val="006436D0"/>
    <w:rsid w:val="00650327"/>
    <w:rsid w:val="00656242"/>
    <w:rsid w:val="00656B6E"/>
    <w:rsid w:val="00656DBE"/>
    <w:rsid w:val="00671ACF"/>
    <w:rsid w:val="00680E26"/>
    <w:rsid w:val="006839BB"/>
    <w:rsid w:val="0068526D"/>
    <w:rsid w:val="00690818"/>
    <w:rsid w:val="006A50C6"/>
    <w:rsid w:val="006A7C8E"/>
    <w:rsid w:val="006B5308"/>
    <w:rsid w:val="006C0518"/>
    <w:rsid w:val="006D0BF2"/>
    <w:rsid w:val="006D0D89"/>
    <w:rsid w:val="006D1BF3"/>
    <w:rsid w:val="006D31AB"/>
    <w:rsid w:val="006E5B0C"/>
    <w:rsid w:val="006E6ADE"/>
    <w:rsid w:val="007020AF"/>
    <w:rsid w:val="0070798D"/>
    <w:rsid w:val="00710331"/>
    <w:rsid w:val="00712382"/>
    <w:rsid w:val="007131CF"/>
    <w:rsid w:val="00723355"/>
    <w:rsid w:val="007263D1"/>
    <w:rsid w:val="00726AAD"/>
    <w:rsid w:val="007437A4"/>
    <w:rsid w:val="00752F69"/>
    <w:rsid w:val="00753725"/>
    <w:rsid w:val="00766354"/>
    <w:rsid w:val="007664A3"/>
    <w:rsid w:val="007672AA"/>
    <w:rsid w:val="00770522"/>
    <w:rsid w:val="00770F5B"/>
    <w:rsid w:val="00792357"/>
    <w:rsid w:val="007926B6"/>
    <w:rsid w:val="007A4DEB"/>
    <w:rsid w:val="007C1F9D"/>
    <w:rsid w:val="007C32D8"/>
    <w:rsid w:val="007C69C5"/>
    <w:rsid w:val="007C7BAF"/>
    <w:rsid w:val="007D156B"/>
    <w:rsid w:val="007D316C"/>
    <w:rsid w:val="007D5232"/>
    <w:rsid w:val="007D5725"/>
    <w:rsid w:val="007E0EB3"/>
    <w:rsid w:val="007E38E7"/>
    <w:rsid w:val="007F5834"/>
    <w:rsid w:val="00801E3A"/>
    <w:rsid w:val="0081042E"/>
    <w:rsid w:val="0081287A"/>
    <w:rsid w:val="0081432D"/>
    <w:rsid w:val="00822E46"/>
    <w:rsid w:val="0082622F"/>
    <w:rsid w:val="00832F62"/>
    <w:rsid w:val="00833F2A"/>
    <w:rsid w:val="0085187F"/>
    <w:rsid w:val="00851B95"/>
    <w:rsid w:val="00851E83"/>
    <w:rsid w:val="00852005"/>
    <w:rsid w:val="00853EEC"/>
    <w:rsid w:val="008571CE"/>
    <w:rsid w:val="00860602"/>
    <w:rsid w:val="00871F04"/>
    <w:rsid w:val="00873E09"/>
    <w:rsid w:val="00877B5B"/>
    <w:rsid w:val="008811A6"/>
    <w:rsid w:val="008847AB"/>
    <w:rsid w:val="008908E6"/>
    <w:rsid w:val="0089220E"/>
    <w:rsid w:val="00892464"/>
    <w:rsid w:val="00894058"/>
    <w:rsid w:val="008965A3"/>
    <w:rsid w:val="008B18AF"/>
    <w:rsid w:val="008B19FB"/>
    <w:rsid w:val="008B4FEB"/>
    <w:rsid w:val="008C057E"/>
    <w:rsid w:val="008C62E8"/>
    <w:rsid w:val="008D35D2"/>
    <w:rsid w:val="008D3B15"/>
    <w:rsid w:val="008D6E44"/>
    <w:rsid w:val="008F3A82"/>
    <w:rsid w:val="008F7FE2"/>
    <w:rsid w:val="00916196"/>
    <w:rsid w:val="00921034"/>
    <w:rsid w:val="00923C3F"/>
    <w:rsid w:val="00925289"/>
    <w:rsid w:val="0093095D"/>
    <w:rsid w:val="00931EC6"/>
    <w:rsid w:val="0093214E"/>
    <w:rsid w:val="00932F21"/>
    <w:rsid w:val="00936C9E"/>
    <w:rsid w:val="009440DE"/>
    <w:rsid w:val="00944B2E"/>
    <w:rsid w:val="00951946"/>
    <w:rsid w:val="00966449"/>
    <w:rsid w:val="0097056B"/>
    <w:rsid w:val="00970C50"/>
    <w:rsid w:val="00971136"/>
    <w:rsid w:val="00971DD8"/>
    <w:rsid w:val="00973CD8"/>
    <w:rsid w:val="00985410"/>
    <w:rsid w:val="00990534"/>
    <w:rsid w:val="009911C9"/>
    <w:rsid w:val="00991373"/>
    <w:rsid w:val="009A1A08"/>
    <w:rsid w:val="009A4E6C"/>
    <w:rsid w:val="009A5A0E"/>
    <w:rsid w:val="009A7DB1"/>
    <w:rsid w:val="009A7EF0"/>
    <w:rsid w:val="009B3453"/>
    <w:rsid w:val="009D318E"/>
    <w:rsid w:val="009D3C53"/>
    <w:rsid w:val="009E2C6D"/>
    <w:rsid w:val="009E35CB"/>
    <w:rsid w:val="009E6260"/>
    <w:rsid w:val="009E7C8F"/>
    <w:rsid w:val="009F3030"/>
    <w:rsid w:val="009F7986"/>
    <w:rsid w:val="00A20080"/>
    <w:rsid w:val="00A217BD"/>
    <w:rsid w:val="00A369D1"/>
    <w:rsid w:val="00A373CD"/>
    <w:rsid w:val="00A5184E"/>
    <w:rsid w:val="00A55359"/>
    <w:rsid w:val="00A561C5"/>
    <w:rsid w:val="00A61DD6"/>
    <w:rsid w:val="00A72E4F"/>
    <w:rsid w:val="00A73873"/>
    <w:rsid w:val="00A818AC"/>
    <w:rsid w:val="00A96B3E"/>
    <w:rsid w:val="00AA5384"/>
    <w:rsid w:val="00AA6461"/>
    <w:rsid w:val="00AB19DC"/>
    <w:rsid w:val="00AB2AD5"/>
    <w:rsid w:val="00AB447E"/>
    <w:rsid w:val="00AB7540"/>
    <w:rsid w:val="00AC0F22"/>
    <w:rsid w:val="00AC108B"/>
    <w:rsid w:val="00AC4E4B"/>
    <w:rsid w:val="00AD0615"/>
    <w:rsid w:val="00AE6501"/>
    <w:rsid w:val="00AE680B"/>
    <w:rsid w:val="00AF0508"/>
    <w:rsid w:val="00AF3631"/>
    <w:rsid w:val="00B1741B"/>
    <w:rsid w:val="00B24751"/>
    <w:rsid w:val="00B24C4D"/>
    <w:rsid w:val="00B30520"/>
    <w:rsid w:val="00B32194"/>
    <w:rsid w:val="00B33C8B"/>
    <w:rsid w:val="00B36942"/>
    <w:rsid w:val="00B41B11"/>
    <w:rsid w:val="00B42F46"/>
    <w:rsid w:val="00B46B0E"/>
    <w:rsid w:val="00B47662"/>
    <w:rsid w:val="00B47775"/>
    <w:rsid w:val="00B529C1"/>
    <w:rsid w:val="00B52C95"/>
    <w:rsid w:val="00B537E8"/>
    <w:rsid w:val="00B54603"/>
    <w:rsid w:val="00B54AB8"/>
    <w:rsid w:val="00B575B3"/>
    <w:rsid w:val="00B6096A"/>
    <w:rsid w:val="00B64C68"/>
    <w:rsid w:val="00B66BA2"/>
    <w:rsid w:val="00B72E84"/>
    <w:rsid w:val="00B86003"/>
    <w:rsid w:val="00B86980"/>
    <w:rsid w:val="00B87244"/>
    <w:rsid w:val="00B937B4"/>
    <w:rsid w:val="00B960B9"/>
    <w:rsid w:val="00BA3FB4"/>
    <w:rsid w:val="00BA79A6"/>
    <w:rsid w:val="00BB1E5C"/>
    <w:rsid w:val="00BB2FE7"/>
    <w:rsid w:val="00BB6709"/>
    <w:rsid w:val="00BC1CDE"/>
    <w:rsid w:val="00BC54DE"/>
    <w:rsid w:val="00BC6988"/>
    <w:rsid w:val="00BC7078"/>
    <w:rsid w:val="00BC77CE"/>
    <w:rsid w:val="00BD7404"/>
    <w:rsid w:val="00BE561C"/>
    <w:rsid w:val="00BF1FCD"/>
    <w:rsid w:val="00BF378B"/>
    <w:rsid w:val="00BF3B08"/>
    <w:rsid w:val="00C005A3"/>
    <w:rsid w:val="00C02CF9"/>
    <w:rsid w:val="00C11539"/>
    <w:rsid w:val="00C23EBF"/>
    <w:rsid w:val="00C318CA"/>
    <w:rsid w:val="00C32641"/>
    <w:rsid w:val="00C4590E"/>
    <w:rsid w:val="00C4659E"/>
    <w:rsid w:val="00C47FBD"/>
    <w:rsid w:val="00C55369"/>
    <w:rsid w:val="00C5558C"/>
    <w:rsid w:val="00C627A0"/>
    <w:rsid w:val="00C62BD9"/>
    <w:rsid w:val="00C64F67"/>
    <w:rsid w:val="00C6638B"/>
    <w:rsid w:val="00C67E08"/>
    <w:rsid w:val="00C739B5"/>
    <w:rsid w:val="00C73CFF"/>
    <w:rsid w:val="00C74680"/>
    <w:rsid w:val="00C74D09"/>
    <w:rsid w:val="00C76F33"/>
    <w:rsid w:val="00C815B1"/>
    <w:rsid w:val="00CA011E"/>
    <w:rsid w:val="00CA4497"/>
    <w:rsid w:val="00CB64CE"/>
    <w:rsid w:val="00CB7F8D"/>
    <w:rsid w:val="00CD4DBD"/>
    <w:rsid w:val="00CD571E"/>
    <w:rsid w:val="00CF03E8"/>
    <w:rsid w:val="00CF19B4"/>
    <w:rsid w:val="00CF2C85"/>
    <w:rsid w:val="00D10552"/>
    <w:rsid w:val="00D414C1"/>
    <w:rsid w:val="00D446CC"/>
    <w:rsid w:val="00D50841"/>
    <w:rsid w:val="00D51B95"/>
    <w:rsid w:val="00D56B32"/>
    <w:rsid w:val="00D62F49"/>
    <w:rsid w:val="00D63DC3"/>
    <w:rsid w:val="00D655E1"/>
    <w:rsid w:val="00D67C19"/>
    <w:rsid w:val="00D765D7"/>
    <w:rsid w:val="00D84D71"/>
    <w:rsid w:val="00D86B91"/>
    <w:rsid w:val="00D87AC0"/>
    <w:rsid w:val="00D925CE"/>
    <w:rsid w:val="00DA27A8"/>
    <w:rsid w:val="00DA2ED4"/>
    <w:rsid w:val="00DA6467"/>
    <w:rsid w:val="00DB1069"/>
    <w:rsid w:val="00DB26A1"/>
    <w:rsid w:val="00DB3F08"/>
    <w:rsid w:val="00DB4B06"/>
    <w:rsid w:val="00DB7434"/>
    <w:rsid w:val="00DB7B8C"/>
    <w:rsid w:val="00DC2A1B"/>
    <w:rsid w:val="00DC2CA7"/>
    <w:rsid w:val="00DC4ECF"/>
    <w:rsid w:val="00DC5F91"/>
    <w:rsid w:val="00DD0BDE"/>
    <w:rsid w:val="00DD13EF"/>
    <w:rsid w:val="00DD4F7D"/>
    <w:rsid w:val="00DD6046"/>
    <w:rsid w:val="00DD61E1"/>
    <w:rsid w:val="00DE49C7"/>
    <w:rsid w:val="00DF0709"/>
    <w:rsid w:val="00E07C5B"/>
    <w:rsid w:val="00E166A5"/>
    <w:rsid w:val="00E20D94"/>
    <w:rsid w:val="00E27F4E"/>
    <w:rsid w:val="00E31384"/>
    <w:rsid w:val="00E34FF2"/>
    <w:rsid w:val="00E37179"/>
    <w:rsid w:val="00E45E2A"/>
    <w:rsid w:val="00E60E09"/>
    <w:rsid w:val="00E613A4"/>
    <w:rsid w:val="00E64D22"/>
    <w:rsid w:val="00E67040"/>
    <w:rsid w:val="00E75CED"/>
    <w:rsid w:val="00E81DF6"/>
    <w:rsid w:val="00E82902"/>
    <w:rsid w:val="00E87E9E"/>
    <w:rsid w:val="00E92915"/>
    <w:rsid w:val="00E93C20"/>
    <w:rsid w:val="00E94B1A"/>
    <w:rsid w:val="00E94E43"/>
    <w:rsid w:val="00EA07FD"/>
    <w:rsid w:val="00EA6C65"/>
    <w:rsid w:val="00EB1BFA"/>
    <w:rsid w:val="00EC0768"/>
    <w:rsid w:val="00EC60AF"/>
    <w:rsid w:val="00ED2D98"/>
    <w:rsid w:val="00ED3765"/>
    <w:rsid w:val="00EF1E80"/>
    <w:rsid w:val="00EF2887"/>
    <w:rsid w:val="00EF622C"/>
    <w:rsid w:val="00EF7AD1"/>
    <w:rsid w:val="00F108E4"/>
    <w:rsid w:val="00F12663"/>
    <w:rsid w:val="00F258EB"/>
    <w:rsid w:val="00F32320"/>
    <w:rsid w:val="00F32A77"/>
    <w:rsid w:val="00F41312"/>
    <w:rsid w:val="00F43C0A"/>
    <w:rsid w:val="00F44D2B"/>
    <w:rsid w:val="00F45E66"/>
    <w:rsid w:val="00F544E8"/>
    <w:rsid w:val="00F5462A"/>
    <w:rsid w:val="00F60111"/>
    <w:rsid w:val="00F658A6"/>
    <w:rsid w:val="00F66D3E"/>
    <w:rsid w:val="00F72176"/>
    <w:rsid w:val="00F8016B"/>
    <w:rsid w:val="00F81811"/>
    <w:rsid w:val="00F86BAD"/>
    <w:rsid w:val="00F90D88"/>
    <w:rsid w:val="00FA154A"/>
    <w:rsid w:val="00FA5200"/>
    <w:rsid w:val="00FB5F41"/>
    <w:rsid w:val="00FC1972"/>
    <w:rsid w:val="00FC1E33"/>
    <w:rsid w:val="00FC24A3"/>
    <w:rsid w:val="00FC2E7F"/>
    <w:rsid w:val="00FC4B6A"/>
    <w:rsid w:val="00FC634E"/>
    <w:rsid w:val="00FD1ED6"/>
    <w:rsid w:val="00FF7874"/>
    <w:rsid w:val="0BFC764E"/>
    <w:rsid w:val="21A15DC8"/>
    <w:rsid w:val="42E4541A"/>
    <w:rsid w:val="4D545D97"/>
    <w:rsid w:val="64105110"/>
    <w:rsid w:val="6E180858"/>
    <w:rsid w:val="7ACA3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941418"/>
  <w15:docId w15:val="{7B63F0EC-E137-403B-9B5F-AFFA3A260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qFormat/>
    <w:pPr>
      <w:keepNext/>
      <w:tabs>
        <w:tab w:val="left" w:pos="720"/>
        <w:tab w:val="left" w:pos="2700"/>
      </w:tabs>
      <w:spacing w:line="400" w:lineRule="exact"/>
      <w:jc w:val="center"/>
      <w:outlineLvl w:val="0"/>
    </w:pPr>
    <w:rPr>
      <w:rFonts w:ascii="Arial" w:eastAsia="黑体" w:hAnsi="Arial" w:cs="Arial"/>
      <w:bCs/>
      <w:sz w:val="30"/>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ind w:leftChars="1200" w:left="2520"/>
    </w:pPr>
    <w:rPr>
      <w:rFonts w:asciiTheme="minorHAnsi" w:eastAsiaTheme="minorEastAsia" w:hAnsiTheme="minorHAnsi" w:cstheme="minorBidi"/>
      <w:szCs w:val="22"/>
    </w:rPr>
  </w:style>
  <w:style w:type="paragraph" w:styleId="a3">
    <w:name w:val="Normal Indent"/>
    <w:basedOn w:val="a"/>
    <w:qFormat/>
    <w:pPr>
      <w:ind w:firstLine="420"/>
    </w:pPr>
    <w:rPr>
      <w:szCs w:val="20"/>
    </w:rPr>
  </w:style>
  <w:style w:type="paragraph" w:styleId="a4">
    <w:name w:val="annotation text"/>
    <w:basedOn w:val="a"/>
    <w:link w:val="a5"/>
    <w:uiPriority w:val="99"/>
    <w:semiHidden/>
    <w:unhideWhenUsed/>
    <w:qFormat/>
    <w:pPr>
      <w:jc w:val="left"/>
    </w:pPr>
  </w:style>
  <w:style w:type="paragraph" w:styleId="TOC5">
    <w:name w:val="toc 5"/>
    <w:basedOn w:val="a"/>
    <w:next w:val="a"/>
    <w:uiPriority w:val="39"/>
    <w:unhideWhenUsed/>
    <w:qFormat/>
    <w:pPr>
      <w:ind w:leftChars="800" w:left="1680"/>
    </w:pPr>
    <w:rPr>
      <w:rFonts w:asciiTheme="minorHAnsi" w:eastAsiaTheme="minorEastAsia" w:hAnsiTheme="minorHAnsi" w:cstheme="minorBidi"/>
      <w:szCs w:val="22"/>
    </w:rPr>
  </w:style>
  <w:style w:type="paragraph" w:styleId="TOC3">
    <w:name w:val="toc 3"/>
    <w:basedOn w:val="a"/>
    <w:next w:val="a"/>
    <w:uiPriority w:val="39"/>
    <w:unhideWhenUsed/>
    <w:qFormat/>
    <w:pPr>
      <w:ind w:leftChars="400" w:left="840"/>
    </w:pPr>
    <w:rPr>
      <w:rFonts w:asciiTheme="minorHAnsi" w:eastAsiaTheme="minorEastAsia" w:hAnsiTheme="minorHAnsi" w:cstheme="minorBidi"/>
      <w:szCs w:val="22"/>
    </w:rPr>
  </w:style>
  <w:style w:type="paragraph" w:styleId="TOC8">
    <w:name w:val="toc 8"/>
    <w:basedOn w:val="a"/>
    <w:next w:val="a"/>
    <w:uiPriority w:val="39"/>
    <w:unhideWhenUsed/>
    <w:qFormat/>
    <w:pPr>
      <w:ind w:leftChars="1400" w:left="2940"/>
    </w:pPr>
    <w:rPr>
      <w:rFonts w:asciiTheme="minorHAnsi" w:eastAsiaTheme="minorEastAsia" w:hAnsiTheme="minorHAnsi" w:cstheme="minorBidi"/>
      <w:szCs w:val="22"/>
    </w:rPr>
  </w:style>
  <w:style w:type="paragraph" w:styleId="a6">
    <w:name w:val="Date"/>
    <w:basedOn w:val="a"/>
    <w:next w:val="a"/>
    <w:link w:val="a7"/>
    <w:uiPriority w:val="99"/>
    <w:semiHidden/>
    <w:unhideWhenUsed/>
    <w:qFormat/>
    <w:pPr>
      <w:ind w:leftChars="2500" w:left="100"/>
    </w:pPr>
  </w:style>
  <w:style w:type="paragraph" w:styleId="21">
    <w:name w:val="Body Text Indent 2"/>
    <w:basedOn w:val="a"/>
    <w:link w:val="22"/>
    <w:qFormat/>
    <w:pPr>
      <w:adjustRightInd w:val="0"/>
      <w:snapToGrid w:val="0"/>
      <w:spacing w:line="360" w:lineRule="auto"/>
      <w:ind w:firstLineChars="100" w:firstLine="238"/>
    </w:pPr>
    <w:rPr>
      <w:rFonts w:ascii="宋体" w:hAnsi="宋体"/>
      <w:sz w:val="24"/>
    </w:rPr>
  </w:style>
  <w:style w:type="paragraph" w:styleId="a8">
    <w:name w:val="Balloon Text"/>
    <w:basedOn w:val="a"/>
    <w:link w:val="a9"/>
    <w:uiPriority w:val="99"/>
    <w:semiHidden/>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4">
    <w:name w:val="toc 4"/>
    <w:basedOn w:val="a"/>
    <w:next w:val="a"/>
    <w:uiPriority w:val="39"/>
    <w:unhideWhenUsed/>
    <w:qFormat/>
    <w:pPr>
      <w:ind w:leftChars="600" w:left="1260"/>
    </w:pPr>
    <w:rPr>
      <w:rFonts w:asciiTheme="minorHAnsi" w:eastAsiaTheme="minorEastAsia" w:hAnsiTheme="minorHAnsi" w:cstheme="minorBidi"/>
      <w:szCs w:val="22"/>
    </w:rPr>
  </w:style>
  <w:style w:type="paragraph" w:styleId="TOC6">
    <w:name w:val="toc 6"/>
    <w:basedOn w:val="a"/>
    <w:next w:val="a"/>
    <w:uiPriority w:val="39"/>
    <w:unhideWhenUsed/>
    <w:qFormat/>
    <w:pPr>
      <w:ind w:leftChars="1000" w:left="2100"/>
    </w:pPr>
    <w:rPr>
      <w:rFonts w:asciiTheme="minorHAnsi" w:eastAsiaTheme="minorEastAsia" w:hAnsiTheme="minorHAnsi" w:cstheme="minorBidi"/>
      <w:szCs w:val="22"/>
    </w:rPr>
  </w:style>
  <w:style w:type="paragraph" w:styleId="TOC2">
    <w:name w:val="toc 2"/>
    <w:basedOn w:val="a"/>
    <w:next w:val="a"/>
    <w:uiPriority w:val="39"/>
    <w:unhideWhenUsed/>
    <w:qFormat/>
    <w:pPr>
      <w:ind w:leftChars="200" w:left="420"/>
    </w:pPr>
    <w:rPr>
      <w:rFonts w:asciiTheme="minorHAnsi" w:eastAsiaTheme="minorEastAsia" w:hAnsiTheme="minorHAnsi" w:cstheme="minorBidi"/>
      <w:szCs w:val="22"/>
    </w:rPr>
  </w:style>
  <w:style w:type="paragraph" w:styleId="TOC9">
    <w:name w:val="toc 9"/>
    <w:basedOn w:val="a"/>
    <w:next w:val="a"/>
    <w:uiPriority w:val="39"/>
    <w:unhideWhenUsed/>
    <w:qFormat/>
    <w:pPr>
      <w:ind w:leftChars="1600" w:left="3360"/>
    </w:pPr>
    <w:rPr>
      <w:rFonts w:asciiTheme="minorHAnsi" w:eastAsiaTheme="minorEastAsia" w:hAnsiTheme="minorHAnsi" w:cstheme="minorBidi"/>
      <w:szCs w:val="22"/>
    </w:rPr>
  </w:style>
  <w:style w:type="paragraph" w:styleId="ae">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f">
    <w:name w:val="annotation subject"/>
    <w:basedOn w:val="a4"/>
    <w:next w:val="a4"/>
    <w:link w:val="af0"/>
    <w:uiPriority w:val="99"/>
    <w:semiHidden/>
    <w:unhideWhenUsed/>
    <w:qFormat/>
    <w:rPr>
      <w:b/>
      <w:bCs/>
    </w:rPr>
  </w:style>
  <w:style w:type="character" w:styleId="af1">
    <w:name w:val="Hyperlink"/>
    <w:basedOn w:val="a0"/>
    <w:uiPriority w:val="99"/>
    <w:unhideWhenUsed/>
    <w:qFormat/>
    <w:rPr>
      <w:color w:val="0000FF" w:themeColor="hyperlink"/>
      <w:u w:val="single"/>
    </w:rPr>
  </w:style>
  <w:style w:type="character" w:styleId="af2">
    <w:name w:val="annotation reference"/>
    <w:basedOn w:val="a0"/>
    <w:uiPriority w:val="99"/>
    <w:semiHidden/>
    <w:unhideWhenUsed/>
    <w:qFormat/>
    <w:rPr>
      <w:sz w:val="21"/>
      <w:szCs w:val="21"/>
    </w:rPr>
  </w:style>
  <w:style w:type="character" w:customStyle="1" w:styleId="10">
    <w:name w:val="标题 1 字符"/>
    <w:basedOn w:val="a0"/>
    <w:link w:val="1"/>
    <w:qFormat/>
    <w:rPr>
      <w:rFonts w:ascii="Arial" w:eastAsia="黑体" w:hAnsi="Arial" w:cs="Arial"/>
      <w:bCs/>
      <w:sz w:val="30"/>
      <w:szCs w:val="2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ad">
    <w:name w:val="页眉 字符"/>
    <w:basedOn w:val="a0"/>
    <w:link w:val="ac"/>
    <w:uiPriority w:val="99"/>
    <w:qFormat/>
    <w:rPr>
      <w:sz w:val="18"/>
      <w:szCs w:val="18"/>
    </w:rPr>
  </w:style>
  <w:style w:type="character" w:customStyle="1" w:styleId="ab">
    <w:name w:val="页脚 字符"/>
    <w:basedOn w:val="a0"/>
    <w:link w:val="aa"/>
    <w:uiPriority w:val="99"/>
    <w:qFormat/>
    <w:rPr>
      <w:sz w:val="18"/>
      <w:szCs w:val="18"/>
    </w:rPr>
  </w:style>
  <w:style w:type="paragraph" w:customStyle="1" w:styleId="af3">
    <w:name w:val="在表格内文字"/>
    <w:basedOn w:val="a"/>
    <w:qFormat/>
    <w:rPr>
      <w:rFonts w:eastAsia="楷体"/>
    </w:rPr>
  </w:style>
  <w:style w:type="paragraph" w:styleId="af4">
    <w:name w:val="List Paragraph"/>
    <w:basedOn w:val="a"/>
    <w:uiPriority w:val="34"/>
    <w:qFormat/>
    <w:pPr>
      <w:ind w:firstLineChars="200" w:firstLine="420"/>
    </w:pPr>
  </w:style>
  <w:style w:type="character" w:customStyle="1" w:styleId="11">
    <w:name w:val="未处理的提及1"/>
    <w:basedOn w:val="a0"/>
    <w:uiPriority w:val="99"/>
    <w:semiHidden/>
    <w:unhideWhenUsed/>
    <w:qFormat/>
    <w:rPr>
      <w:color w:val="605E5C"/>
      <w:shd w:val="clear" w:color="auto" w:fill="E1DFDD"/>
    </w:rPr>
  </w:style>
  <w:style w:type="paragraph" w:customStyle="1" w:styleId="paragraph">
    <w:name w:val="paragraph"/>
    <w:basedOn w:val="a"/>
    <w:qFormat/>
    <w:pPr>
      <w:widowControl/>
      <w:spacing w:before="100" w:beforeAutospacing="1" w:after="100" w:afterAutospacing="1"/>
      <w:jc w:val="left"/>
    </w:pPr>
    <w:rPr>
      <w:rFonts w:ascii="宋体" w:hAnsi="宋体" w:cs="宋体"/>
      <w:kern w:val="0"/>
      <w:sz w:val="24"/>
    </w:rPr>
  </w:style>
  <w:style w:type="character" w:customStyle="1" w:styleId="a9">
    <w:name w:val="批注框文本 字符"/>
    <w:basedOn w:val="a0"/>
    <w:link w:val="a8"/>
    <w:uiPriority w:val="99"/>
    <w:semiHidden/>
    <w:qFormat/>
    <w:rPr>
      <w:rFonts w:ascii="Times New Roman" w:eastAsia="宋体" w:hAnsi="Times New Roman" w:cs="Times New Roman"/>
      <w:sz w:val="18"/>
      <w:szCs w:val="18"/>
    </w:rPr>
  </w:style>
  <w:style w:type="paragraph" w:customStyle="1" w:styleId="Default">
    <w:name w:val="Default"/>
    <w:qFormat/>
    <w:pPr>
      <w:widowControl w:val="0"/>
      <w:autoSpaceDE w:val="0"/>
      <w:autoSpaceDN w:val="0"/>
      <w:adjustRightInd w:val="0"/>
    </w:pPr>
    <w:rPr>
      <w:rFonts w:ascii="宋体" w:eastAsia="宋体" w:hAnsi="宋体" w:cs="宋体"/>
      <w:color w:val="000000"/>
      <w:sz w:val="24"/>
      <w:szCs w:val="24"/>
    </w:rPr>
  </w:style>
  <w:style w:type="character" w:customStyle="1" w:styleId="a7">
    <w:name w:val="日期 字符"/>
    <w:basedOn w:val="a0"/>
    <w:link w:val="a6"/>
    <w:uiPriority w:val="99"/>
    <w:semiHidden/>
    <w:qFormat/>
    <w:rPr>
      <w:rFonts w:ascii="Times New Roman" w:eastAsia="宋体" w:hAnsi="Times New Roman" w:cs="Times New Roman"/>
      <w:szCs w:val="24"/>
    </w:rPr>
  </w:style>
  <w:style w:type="character" w:customStyle="1" w:styleId="22">
    <w:name w:val="正文文本缩进 2 字符"/>
    <w:basedOn w:val="a0"/>
    <w:link w:val="21"/>
    <w:qFormat/>
    <w:rPr>
      <w:rFonts w:ascii="宋体" w:eastAsia="宋体" w:hAnsi="宋体" w:cs="Times New Roman"/>
      <w:sz w:val="24"/>
      <w:szCs w:val="24"/>
    </w:rPr>
  </w:style>
  <w:style w:type="character" w:customStyle="1" w:styleId="a5">
    <w:name w:val="批注文字 字符"/>
    <w:basedOn w:val="a0"/>
    <w:link w:val="a4"/>
    <w:uiPriority w:val="99"/>
    <w:semiHidden/>
    <w:qFormat/>
    <w:rPr>
      <w:rFonts w:ascii="Times New Roman" w:eastAsia="宋体" w:hAnsi="Times New Roman" w:cs="Times New Roman"/>
      <w:szCs w:val="24"/>
    </w:rPr>
  </w:style>
  <w:style w:type="character" w:customStyle="1" w:styleId="af0">
    <w:name w:val="批注主题 字符"/>
    <w:basedOn w:val="a5"/>
    <w:link w:val="af"/>
    <w:uiPriority w:val="99"/>
    <w:semiHidden/>
    <w:qFormat/>
    <w:rPr>
      <w:rFonts w:ascii="Times New Roman" w:eastAsia="宋体" w:hAnsi="Times New Roman" w:cs="Times New Roman"/>
      <w:b/>
      <w:bCs/>
      <w:szCs w:val="24"/>
    </w:rPr>
  </w:style>
  <w:style w:type="paragraph" w:customStyle="1" w:styleId="TOC10">
    <w:name w:val="TOC 标题1"/>
    <w:basedOn w:val="1"/>
    <w:next w:val="a"/>
    <w:uiPriority w:val="39"/>
    <w:semiHidden/>
    <w:unhideWhenUsed/>
    <w:qFormat/>
    <w:pPr>
      <w:keepLines/>
      <w:widowControl/>
      <w:tabs>
        <w:tab w:val="clear" w:pos="720"/>
        <w:tab w:val="clear" w:pos="2700"/>
      </w:tabs>
      <w:spacing w:before="480" w:line="276" w:lineRule="auto"/>
      <w:jc w:val="left"/>
      <w:outlineLvl w:val="9"/>
    </w:pPr>
    <w:rPr>
      <w:rFonts w:asciiTheme="majorHAnsi" w:eastAsiaTheme="majorEastAsia" w:hAnsiTheme="majorHAnsi" w:cstheme="majorBidi"/>
      <w:b/>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8955332">
      <w:bodyDiv w:val="1"/>
      <w:marLeft w:val="0"/>
      <w:marRight w:val="0"/>
      <w:marTop w:val="0"/>
      <w:marBottom w:val="0"/>
      <w:divBdr>
        <w:top w:val="none" w:sz="0" w:space="0" w:color="auto"/>
        <w:left w:val="none" w:sz="0" w:space="0" w:color="auto"/>
        <w:bottom w:val="none" w:sz="0" w:space="0" w:color="auto"/>
        <w:right w:val="none" w:sz="0" w:space="0" w:color="auto"/>
      </w:divBdr>
    </w:div>
    <w:div w:id="18631310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0CAE43-6527-4892-ABA8-041260AA9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8</Pages>
  <Words>712</Words>
  <Characters>4061</Characters>
  <Application>Microsoft Office Word</Application>
  <DocSecurity>0</DocSecurity>
  <Lines>33</Lines>
  <Paragraphs>9</Paragraphs>
  <ScaleCrop>false</ScaleCrop>
  <Company>微软中国</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姚文卿</dc:creator>
  <cp:lastModifiedBy>天静 夏</cp:lastModifiedBy>
  <cp:revision>16</cp:revision>
  <cp:lastPrinted>2020-09-14T09:00:00Z</cp:lastPrinted>
  <dcterms:created xsi:type="dcterms:W3CDTF">2023-09-02T12:09:00Z</dcterms:created>
  <dcterms:modified xsi:type="dcterms:W3CDTF">2023-09-10T14:38:00Z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7326D5D87F7E46AFAC1DD468334AB807</vt:lpwstr>
  </property>
</Properties>
</file>